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F2927A" w14:textId="77777777" w:rsidR="00E92368" w:rsidRPr="00F83B01" w:rsidRDefault="00000000">
      <w:pPr>
        <w:widowControl w:val="0"/>
        <w:ind w:left="2" w:hanging="4"/>
        <w:jc w:val="center"/>
        <w:rPr>
          <w:rFonts w:ascii="Calibri" w:eastAsia="Arial" w:hAnsi="Calibri" w:cs="Calibri"/>
          <w:sz w:val="36"/>
          <w:szCs w:val="36"/>
        </w:rPr>
      </w:pPr>
      <w:r w:rsidRPr="00F83B01">
        <w:rPr>
          <w:rFonts w:ascii="Calibri" w:eastAsia="Arial" w:hAnsi="Calibri" w:cs="Calibri"/>
          <w:b/>
          <w:smallCaps/>
          <w:sz w:val="36"/>
          <w:szCs w:val="36"/>
        </w:rPr>
        <w:t xml:space="preserve"> the national identification and registration authority (nira)</w:t>
      </w:r>
    </w:p>
    <w:p w14:paraId="6AEA3633" w14:textId="77777777" w:rsidR="00E92368" w:rsidRPr="00F83B01" w:rsidRDefault="00E92368">
      <w:pPr>
        <w:widowControl w:val="0"/>
        <w:ind w:left="0" w:hanging="2"/>
        <w:jc w:val="center"/>
        <w:rPr>
          <w:rFonts w:ascii="Calibri" w:eastAsia="Arial" w:hAnsi="Calibri" w:cs="Calibri"/>
        </w:rPr>
      </w:pPr>
    </w:p>
    <w:p w14:paraId="362E2150" w14:textId="77777777" w:rsidR="00E92368" w:rsidRPr="00F83B01" w:rsidRDefault="00000000">
      <w:pPr>
        <w:widowControl w:val="0"/>
        <w:ind w:left="1" w:hanging="3"/>
        <w:jc w:val="center"/>
        <w:rPr>
          <w:rFonts w:ascii="Calibri" w:eastAsia="Arial" w:hAnsi="Calibri" w:cs="Calibri"/>
          <w:sz w:val="32"/>
          <w:szCs w:val="32"/>
          <w:u w:val="single"/>
        </w:rPr>
      </w:pPr>
      <w:r w:rsidRPr="00F83B01">
        <w:rPr>
          <w:rFonts w:ascii="Calibri" w:eastAsia="Arial" w:hAnsi="Calibri" w:cs="Calibri"/>
          <w:b/>
          <w:smallCaps/>
          <w:sz w:val="32"/>
          <w:szCs w:val="32"/>
          <w:u w:val="single"/>
        </w:rPr>
        <w:t xml:space="preserve">job description </w:t>
      </w:r>
    </w:p>
    <w:p w14:paraId="22C0CB5D" w14:textId="77777777" w:rsidR="00E92368" w:rsidRPr="00F83B01" w:rsidRDefault="00E92368">
      <w:pPr>
        <w:ind w:left="1" w:hanging="3"/>
        <w:rPr>
          <w:rFonts w:ascii="Calibri" w:eastAsia="Arial" w:hAnsi="Calibri" w:cs="Calibri"/>
          <w:sz w:val="28"/>
          <w:szCs w:val="28"/>
        </w:rPr>
      </w:pPr>
    </w:p>
    <w:p w14:paraId="59466555" w14:textId="77777777" w:rsidR="00E92368" w:rsidRPr="00F83B01" w:rsidRDefault="00E92368">
      <w:pPr>
        <w:ind w:left="0" w:hanging="2"/>
        <w:rPr>
          <w:rFonts w:ascii="Calibri" w:eastAsia="Arial" w:hAnsi="Calibri" w:cs="Calibri"/>
          <w:sz w:val="22"/>
          <w:szCs w:val="22"/>
        </w:rPr>
      </w:pPr>
    </w:p>
    <w:tbl>
      <w:tblPr>
        <w:tblStyle w:val="a0"/>
        <w:tblW w:w="88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68"/>
        <w:gridCol w:w="5688"/>
      </w:tblGrid>
      <w:tr w:rsidR="00E92368" w:rsidRPr="00F83B01" w14:paraId="1898D833" w14:textId="77777777">
        <w:tc>
          <w:tcPr>
            <w:tcW w:w="3168" w:type="dxa"/>
          </w:tcPr>
          <w:p w14:paraId="7CAA50B5" w14:textId="77777777" w:rsidR="00E92368" w:rsidRPr="00F83B01" w:rsidRDefault="00E92368">
            <w:pPr>
              <w:ind w:left="0" w:hanging="2"/>
              <w:rPr>
                <w:rFonts w:ascii="Calibri" w:eastAsia="Arial" w:hAnsi="Calibri" w:cs="Calibri"/>
                <w:sz w:val="22"/>
                <w:szCs w:val="22"/>
              </w:rPr>
            </w:pPr>
          </w:p>
          <w:p w14:paraId="2CE71FFF" w14:textId="77777777" w:rsidR="00E92368" w:rsidRPr="00F83B01" w:rsidRDefault="00000000">
            <w:pPr>
              <w:ind w:left="0" w:hanging="2"/>
              <w:rPr>
                <w:rFonts w:ascii="Calibri" w:eastAsia="Arial" w:hAnsi="Calibri" w:cs="Calibri"/>
                <w:sz w:val="22"/>
                <w:szCs w:val="22"/>
              </w:rPr>
            </w:pPr>
            <w:r w:rsidRPr="00F83B01">
              <w:rPr>
                <w:rFonts w:ascii="Calibri" w:eastAsia="Arial" w:hAnsi="Calibri" w:cs="Calibri"/>
                <w:b/>
                <w:sz w:val="22"/>
                <w:szCs w:val="22"/>
              </w:rPr>
              <w:t>JOB TITLE:</w:t>
            </w:r>
          </w:p>
        </w:tc>
        <w:tc>
          <w:tcPr>
            <w:tcW w:w="5688" w:type="dxa"/>
          </w:tcPr>
          <w:p w14:paraId="39C35739" w14:textId="77777777" w:rsidR="00E92368" w:rsidRPr="00F83B01" w:rsidRDefault="00E92368">
            <w:pPr>
              <w:ind w:left="0" w:hanging="2"/>
              <w:rPr>
                <w:rFonts w:ascii="Calibri" w:eastAsia="Arial" w:hAnsi="Calibri" w:cs="Calibri"/>
                <w:sz w:val="22"/>
                <w:szCs w:val="22"/>
              </w:rPr>
            </w:pPr>
          </w:p>
          <w:p w14:paraId="15F5FA87" w14:textId="5DED4C5D" w:rsidR="00E92368" w:rsidRPr="00F83B01" w:rsidRDefault="00000000" w:rsidP="006F4BE9">
            <w:pPr>
              <w:ind w:leftChars="0" w:left="0" w:firstLineChars="0" w:firstLine="0"/>
              <w:rPr>
                <w:rFonts w:ascii="Calibri" w:eastAsia="Arial" w:hAnsi="Calibri" w:cs="Calibri"/>
                <w:sz w:val="22"/>
                <w:szCs w:val="22"/>
              </w:rPr>
            </w:pPr>
            <w:r w:rsidRPr="00F83B01">
              <w:rPr>
                <w:rFonts w:ascii="Calibri" w:eastAsia="Arial" w:hAnsi="Calibri" w:cs="Calibri"/>
                <w:sz w:val="22"/>
                <w:szCs w:val="22"/>
              </w:rPr>
              <w:t>Data Protection Officer</w:t>
            </w:r>
          </w:p>
        </w:tc>
      </w:tr>
      <w:tr w:rsidR="00E92368" w:rsidRPr="00F83B01" w14:paraId="4DC87291" w14:textId="77777777">
        <w:tc>
          <w:tcPr>
            <w:tcW w:w="3168" w:type="dxa"/>
          </w:tcPr>
          <w:p w14:paraId="3AAAD71F" w14:textId="77777777" w:rsidR="00E92368" w:rsidRPr="00F83B01" w:rsidRDefault="00E92368">
            <w:pPr>
              <w:ind w:left="0" w:hanging="2"/>
              <w:rPr>
                <w:rFonts w:ascii="Calibri" w:eastAsia="Arial" w:hAnsi="Calibri" w:cs="Calibri"/>
                <w:sz w:val="22"/>
                <w:szCs w:val="22"/>
              </w:rPr>
            </w:pPr>
          </w:p>
          <w:p w14:paraId="470B9BC0" w14:textId="77777777" w:rsidR="00E92368" w:rsidRPr="00F83B01" w:rsidRDefault="00000000">
            <w:pPr>
              <w:ind w:left="0" w:hanging="2"/>
              <w:rPr>
                <w:rFonts w:ascii="Calibri" w:eastAsia="Arial" w:hAnsi="Calibri" w:cs="Calibri"/>
                <w:sz w:val="22"/>
                <w:szCs w:val="22"/>
              </w:rPr>
            </w:pPr>
            <w:r w:rsidRPr="00F83B01">
              <w:rPr>
                <w:rFonts w:ascii="Calibri" w:eastAsia="Arial" w:hAnsi="Calibri" w:cs="Calibri"/>
                <w:b/>
                <w:sz w:val="22"/>
                <w:szCs w:val="22"/>
              </w:rPr>
              <w:t>DIVISION:</w:t>
            </w:r>
          </w:p>
        </w:tc>
        <w:tc>
          <w:tcPr>
            <w:tcW w:w="5688" w:type="dxa"/>
          </w:tcPr>
          <w:p w14:paraId="2362E646" w14:textId="77777777" w:rsidR="00E92368" w:rsidRPr="00F83B01" w:rsidRDefault="00E92368">
            <w:pPr>
              <w:ind w:left="0" w:hanging="2"/>
              <w:rPr>
                <w:rFonts w:ascii="Calibri" w:eastAsia="Arial" w:hAnsi="Calibri" w:cs="Calibri"/>
                <w:sz w:val="22"/>
                <w:szCs w:val="22"/>
              </w:rPr>
            </w:pPr>
          </w:p>
          <w:p w14:paraId="2428D6E2" w14:textId="77777777" w:rsidR="00E92368" w:rsidRPr="00F83B01" w:rsidRDefault="00E92368">
            <w:pPr>
              <w:ind w:left="0" w:hanging="2"/>
              <w:rPr>
                <w:rFonts w:ascii="Calibri" w:eastAsia="Arial" w:hAnsi="Calibri" w:cs="Calibri"/>
                <w:sz w:val="22"/>
                <w:szCs w:val="22"/>
              </w:rPr>
            </w:pPr>
          </w:p>
        </w:tc>
      </w:tr>
      <w:tr w:rsidR="00E92368" w:rsidRPr="00F83B01" w14:paraId="37625E54" w14:textId="77777777">
        <w:tc>
          <w:tcPr>
            <w:tcW w:w="3168" w:type="dxa"/>
          </w:tcPr>
          <w:p w14:paraId="1DE0160B" w14:textId="77777777" w:rsidR="00E92368" w:rsidRPr="00F83B01" w:rsidRDefault="00E92368">
            <w:pPr>
              <w:ind w:left="0" w:hanging="2"/>
              <w:rPr>
                <w:rFonts w:ascii="Calibri" w:eastAsia="Arial" w:hAnsi="Calibri" w:cs="Calibri"/>
                <w:sz w:val="22"/>
                <w:szCs w:val="22"/>
              </w:rPr>
            </w:pPr>
          </w:p>
          <w:p w14:paraId="38BA7704" w14:textId="77777777" w:rsidR="00E92368" w:rsidRPr="00F83B01" w:rsidRDefault="00000000">
            <w:pPr>
              <w:ind w:left="0" w:hanging="2"/>
              <w:rPr>
                <w:rFonts w:ascii="Calibri" w:eastAsia="Arial" w:hAnsi="Calibri" w:cs="Calibri"/>
                <w:sz w:val="22"/>
                <w:szCs w:val="22"/>
              </w:rPr>
            </w:pPr>
            <w:r w:rsidRPr="00F83B01">
              <w:rPr>
                <w:rFonts w:ascii="Calibri" w:eastAsia="Arial" w:hAnsi="Calibri" w:cs="Calibri"/>
                <w:b/>
                <w:sz w:val="22"/>
                <w:szCs w:val="22"/>
              </w:rPr>
              <w:t>DEPARTMENT:</w:t>
            </w:r>
          </w:p>
        </w:tc>
        <w:tc>
          <w:tcPr>
            <w:tcW w:w="5688" w:type="dxa"/>
          </w:tcPr>
          <w:p w14:paraId="6474B82E" w14:textId="77777777" w:rsidR="00E92368" w:rsidRPr="00F83B01" w:rsidRDefault="00E92368">
            <w:pPr>
              <w:ind w:left="0" w:hanging="2"/>
              <w:rPr>
                <w:rFonts w:ascii="Calibri" w:eastAsia="Arial" w:hAnsi="Calibri" w:cs="Calibri"/>
                <w:sz w:val="22"/>
                <w:szCs w:val="22"/>
              </w:rPr>
            </w:pPr>
          </w:p>
          <w:p w14:paraId="6CCAB3D8" w14:textId="77777777" w:rsidR="00E92368" w:rsidRPr="00F83B01" w:rsidRDefault="00000000">
            <w:pPr>
              <w:ind w:left="0" w:hanging="2"/>
              <w:rPr>
                <w:rFonts w:ascii="Calibri" w:eastAsia="Arial" w:hAnsi="Calibri" w:cs="Calibri"/>
                <w:sz w:val="22"/>
                <w:szCs w:val="22"/>
              </w:rPr>
            </w:pPr>
            <w:r w:rsidRPr="00F83B01">
              <w:rPr>
                <w:rFonts w:ascii="Calibri" w:eastAsia="Arial" w:hAnsi="Calibri" w:cs="Calibri"/>
                <w:sz w:val="22"/>
                <w:szCs w:val="22"/>
              </w:rPr>
              <w:t>Data Protection</w:t>
            </w:r>
          </w:p>
        </w:tc>
      </w:tr>
      <w:tr w:rsidR="00E92368" w:rsidRPr="00F83B01" w14:paraId="7C847FA5" w14:textId="77777777">
        <w:tc>
          <w:tcPr>
            <w:tcW w:w="3168" w:type="dxa"/>
          </w:tcPr>
          <w:p w14:paraId="53C995E7" w14:textId="77777777" w:rsidR="00E92368" w:rsidRPr="00F83B01" w:rsidRDefault="00E92368">
            <w:pPr>
              <w:ind w:left="0" w:hanging="2"/>
              <w:rPr>
                <w:rFonts w:ascii="Calibri" w:eastAsia="Arial" w:hAnsi="Calibri" w:cs="Calibri"/>
                <w:sz w:val="22"/>
                <w:szCs w:val="22"/>
              </w:rPr>
            </w:pPr>
          </w:p>
          <w:p w14:paraId="7788B381" w14:textId="77777777" w:rsidR="00E92368" w:rsidRPr="00F83B01" w:rsidRDefault="00000000">
            <w:pPr>
              <w:ind w:left="0" w:hanging="2"/>
              <w:rPr>
                <w:rFonts w:ascii="Calibri" w:eastAsia="Arial" w:hAnsi="Calibri" w:cs="Calibri"/>
                <w:sz w:val="22"/>
                <w:szCs w:val="22"/>
              </w:rPr>
            </w:pPr>
            <w:r w:rsidRPr="00F83B01">
              <w:rPr>
                <w:rFonts w:ascii="Calibri" w:eastAsia="Arial" w:hAnsi="Calibri" w:cs="Calibri"/>
                <w:b/>
                <w:sz w:val="22"/>
                <w:szCs w:val="22"/>
              </w:rPr>
              <w:t>LOCATION:</w:t>
            </w:r>
          </w:p>
        </w:tc>
        <w:tc>
          <w:tcPr>
            <w:tcW w:w="5688" w:type="dxa"/>
          </w:tcPr>
          <w:p w14:paraId="525B4DFA" w14:textId="77777777" w:rsidR="00E92368" w:rsidRPr="00F83B01" w:rsidRDefault="00E92368">
            <w:pPr>
              <w:ind w:left="0" w:hanging="2"/>
              <w:rPr>
                <w:rFonts w:ascii="Calibri" w:eastAsia="Arial" w:hAnsi="Calibri" w:cs="Calibri"/>
                <w:sz w:val="22"/>
                <w:szCs w:val="22"/>
              </w:rPr>
            </w:pPr>
          </w:p>
          <w:p w14:paraId="13CB623D" w14:textId="77777777" w:rsidR="00E92368" w:rsidRPr="00F83B01" w:rsidRDefault="00E92368">
            <w:pPr>
              <w:ind w:left="0" w:hanging="2"/>
              <w:rPr>
                <w:rFonts w:ascii="Calibri" w:eastAsia="Arial" w:hAnsi="Calibri" w:cs="Calibri"/>
                <w:sz w:val="22"/>
                <w:szCs w:val="22"/>
              </w:rPr>
            </w:pPr>
          </w:p>
        </w:tc>
      </w:tr>
      <w:tr w:rsidR="00E92368" w:rsidRPr="00F83B01" w14:paraId="70A884E9" w14:textId="77777777">
        <w:tc>
          <w:tcPr>
            <w:tcW w:w="3168" w:type="dxa"/>
          </w:tcPr>
          <w:p w14:paraId="0221D3B5" w14:textId="77777777" w:rsidR="00E92368" w:rsidRPr="00F83B01" w:rsidRDefault="00E92368">
            <w:pPr>
              <w:ind w:left="0" w:hanging="2"/>
              <w:rPr>
                <w:rFonts w:ascii="Calibri" w:eastAsia="Arial" w:hAnsi="Calibri" w:cs="Calibri"/>
                <w:sz w:val="22"/>
                <w:szCs w:val="22"/>
              </w:rPr>
            </w:pPr>
          </w:p>
          <w:p w14:paraId="66C3767B" w14:textId="77777777" w:rsidR="00E92368" w:rsidRPr="00F83B01" w:rsidRDefault="00000000">
            <w:pPr>
              <w:ind w:left="0" w:hanging="2"/>
              <w:rPr>
                <w:rFonts w:ascii="Calibri" w:eastAsia="Arial" w:hAnsi="Calibri" w:cs="Calibri"/>
                <w:sz w:val="22"/>
                <w:szCs w:val="22"/>
              </w:rPr>
            </w:pPr>
            <w:r w:rsidRPr="00F83B01">
              <w:rPr>
                <w:rFonts w:ascii="Calibri" w:eastAsia="Arial" w:hAnsi="Calibri" w:cs="Calibri"/>
                <w:b/>
                <w:sz w:val="22"/>
                <w:szCs w:val="22"/>
              </w:rPr>
              <w:t>REPORTS TO:</w:t>
            </w:r>
          </w:p>
        </w:tc>
        <w:tc>
          <w:tcPr>
            <w:tcW w:w="5688" w:type="dxa"/>
          </w:tcPr>
          <w:p w14:paraId="73A54192" w14:textId="77777777" w:rsidR="00E92368" w:rsidRPr="00F83B01" w:rsidRDefault="00E92368">
            <w:pPr>
              <w:ind w:left="0" w:hanging="2"/>
              <w:rPr>
                <w:rFonts w:ascii="Calibri" w:eastAsia="Arial" w:hAnsi="Calibri" w:cs="Calibri"/>
                <w:sz w:val="22"/>
                <w:szCs w:val="22"/>
              </w:rPr>
            </w:pPr>
          </w:p>
          <w:p w14:paraId="25D17CAB" w14:textId="6D19A225" w:rsidR="00E92368" w:rsidRPr="00F83B01" w:rsidRDefault="00000000">
            <w:pPr>
              <w:ind w:left="0" w:hanging="2"/>
              <w:rPr>
                <w:rFonts w:ascii="Calibri" w:eastAsia="Arial" w:hAnsi="Calibri" w:cs="Calibri"/>
                <w:sz w:val="22"/>
                <w:szCs w:val="22"/>
              </w:rPr>
            </w:pPr>
            <w:r w:rsidRPr="00F83B01">
              <w:rPr>
                <w:rFonts w:ascii="Calibri" w:eastAsia="Arial" w:hAnsi="Calibri" w:cs="Calibri"/>
                <w:sz w:val="22"/>
                <w:szCs w:val="22"/>
              </w:rPr>
              <w:t xml:space="preserve">DIRECTLY: The </w:t>
            </w:r>
            <w:r w:rsidR="006F4BE9" w:rsidRPr="00F83B01">
              <w:rPr>
                <w:rFonts w:ascii="Calibri" w:eastAsia="Arial" w:hAnsi="Calibri" w:cs="Calibri"/>
                <w:sz w:val="22"/>
                <w:szCs w:val="22"/>
              </w:rPr>
              <w:t xml:space="preserve">Chief Data Protection Officer </w:t>
            </w:r>
          </w:p>
        </w:tc>
      </w:tr>
      <w:tr w:rsidR="00E92368" w:rsidRPr="00F83B01" w14:paraId="4D85098D" w14:textId="77777777">
        <w:tc>
          <w:tcPr>
            <w:tcW w:w="3168" w:type="dxa"/>
          </w:tcPr>
          <w:p w14:paraId="0BFFC1DA" w14:textId="77777777" w:rsidR="00E92368" w:rsidRPr="00F83B01" w:rsidRDefault="00E92368">
            <w:pPr>
              <w:ind w:left="0" w:hanging="2"/>
              <w:rPr>
                <w:rFonts w:ascii="Calibri" w:eastAsia="Arial" w:hAnsi="Calibri" w:cs="Calibri"/>
                <w:sz w:val="22"/>
                <w:szCs w:val="22"/>
              </w:rPr>
            </w:pPr>
          </w:p>
          <w:p w14:paraId="6DBC8E8D" w14:textId="77777777" w:rsidR="00E92368" w:rsidRPr="00F83B01" w:rsidRDefault="00E92368">
            <w:pPr>
              <w:ind w:left="0" w:hanging="2"/>
              <w:rPr>
                <w:rFonts w:ascii="Calibri" w:eastAsia="Arial" w:hAnsi="Calibri" w:cs="Calibri"/>
                <w:sz w:val="22"/>
                <w:szCs w:val="22"/>
              </w:rPr>
            </w:pPr>
          </w:p>
          <w:p w14:paraId="75B5A690" w14:textId="77777777" w:rsidR="00E92368" w:rsidRPr="00F83B01" w:rsidRDefault="00000000">
            <w:pPr>
              <w:ind w:left="0" w:hanging="2"/>
              <w:rPr>
                <w:rFonts w:ascii="Calibri" w:eastAsia="Arial" w:hAnsi="Calibri" w:cs="Calibri"/>
                <w:sz w:val="22"/>
                <w:szCs w:val="22"/>
              </w:rPr>
            </w:pPr>
            <w:r w:rsidRPr="00F83B01">
              <w:rPr>
                <w:rFonts w:ascii="Calibri" w:eastAsia="Arial" w:hAnsi="Calibri" w:cs="Calibri"/>
                <w:b/>
                <w:sz w:val="22"/>
                <w:szCs w:val="22"/>
              </w:rPr>
              <w:t>MANAGES:</w:t>
            </w:r>
          </w:p>
        </w:tc>
        <w:tc>
          <w:tcPr>
            <w:tcW w:w="5688" w:type="dxa"/>
          </w:tcPr>
          <w:p w14:paraId="54C3DF5E" w14:textId="3191D916" w:rsidR="00E92368" w:rsidRPr="00F83B01" w:rsidRDefault="00000000">
            <w:pPr>
              <w:ind w:left="0" w:hanging="2"/>
              <w:rPr>
                <w:rFonts w:ascii="Calibri" w:eastAsia="Arial" w:hAnsi="Calibri" w:cs="Calibri"/>
                <w:sz w:val="22"/>
                <w:szCs w:val="22"/>
              </w:rPr>
            </w:pPr>
            <w:r w:rsidRPr="00F83B01">
              <w:rPr>
                <w:rFonts w:ascii="Calibri" w:eastAsia="Arial" w:hAnsi="Calibri" w:cs="Calibri"/>
                <w:sz w:val="22"/>
                <w:szCs w:val="22"/>
              </w:rPr>
              <w:t xml:space="preserve">DIRECTLY: </w:t>
            </w:r>
            <w:r w:rsidR="006F4BE9" w:rsidRPr="00F83B01">
              <w:rPr>
                <w:rFonts w:ascii="Calibri" w:eastAsia="Arial" w:hAnsi="Calibri" w:cs="Calibri"/>
                <w:sz w:val="22"/>
                <w:szCs w:val="22"/>
              </w:rPr>
              <w:t>N/A</w:t>
            </w:r>
          </w:p>
          <w:p w14:paraId="795CF921" w14:textId="77777777" w:rsidR="00E92368" w:rsidRPr="00F83B01" w:rsidRDefault="00E92368">
            <w:pPr>
              <w:ind w:left="0" w:hanging="2"/>
              <w:rPr>
                <w:rFonts w:ascii="Calibri" w:eastAsia="Arial" w:hAnsi="Calibri" w:cs="Calibri"/>
                <w:sz w:val="22"/>
                <w:szCs w:val="22"/>
              </w:rPr>
            </w:pPr>
          </w:p>
          <w:p w14:paraId="7ECE5AF9" w14:textId="77777777" w:rsidR="00E92368" w:rsidRPr="00F83B01" w:rsidRDefault="00000000">
            <w:pPr>
              <w:ind w:left="0" w:hanging="2"/>
              <w:rPr>
                <w:rFonts w:ascii="Calibri" w:eastAsia="Arial" w:hAnsi="Calibri" w:cs="Calibri"/>
                <w:sz w:val="22"/>
                <w:szCs w:val="22"/>
              </w:rPr>
            </w:pPr>
            <w:r w:rsidRPr="00F83B01">
              <w:rPr>
                <w:rFonts w:ascii="Calibri" w:eastAsia="Arial" w:hAnsi="Calibri" w:cs="Calibri"/>
                <w:sz w:val="22"/>
                <w:szCs w:val="22"/>
              </w:rPr>
              <w:t>INDIRECTLY: N/A</w:t>
            </w:r>
          </w:p>
        </w:tc>
      </w:tr>
    </w:tbl>
    <w:p w14:paraId="03CC533F" w14:textId="77777777" w:rsidR="00E92368" w:rsidRPr="00F83B01" w:rsidRDefault="00E92368">
      <w:pPr>
        <w:ind w:left="0" w:hanging="2"/>
        <w:rPr>
          <w:rFonts w:ascii="Calibri" w:eastAsia="Arial" w:hAnsi="Calibri" w:cs="Calibri"/>
          <w:sz w:val="22"/>
          <w:szCs w:val="22"/>
        </w:rPr>
      </w:pPr>
    </w:p>
    <w:p w14:paraId="50A25660" w14:textId="373E9930" w:rsidR="00E92368" w:rsidRPr="00F83B01" w:rsidRDefault="00000000">
      <w:pPr>
        <w:ind w:left="0" w:hanging="2"/>
        <w:jc w:val="both"/>
        <w:rPr>
          <w:rFonts w:ascii="Calibri" w:eastAsia="Arial" w:hAnsi="Calibri" w:cs="Calibri"/>
          <w:sz w:val="22"/>
          <w:szCs w:val="22"/>
        </w:rPr>
      </w:pPr>
      <w:r w:rsidRPr="00F83B01">
        <w:rPr>
          <w:rFonts w:ascii="Calibri" w:eastAsia="Arial" w:hAnsi="Calibri" w:cs="Calibri"/>
          <w:sz w:val="22"/>
          <w:szCs w:val="22"/>
        </w:rPr>
        <w:t>This document will be used as a management tool</w:t>
      </w:r>
      <w:r w:rsidR="00BC66F7" w:rsidRPr="00F83B01">
        <w:rPr>
          <w:rFonts w:ascii="Calibri" w:eastAsia="Arial" w:hAnsi="Calibri" w:cs="Calibri"/>
          <w:sz w:val="22"/>
          <w:szCs w:val="22"/>
        </w:rPr>
        <w:t>.</w:t>
      </w:r>
      <w:r w:rsidRPr="00F83B01">
        <w:rPr>
          <w:rFonts w:ascii="Calibri" w:eastAsia="Arial" w:hAnsi="Calibri" w:cs="Calibri"/>
          <w:sz w:val="22"/>
          <w:szCs w:val="22"/>
        </w:rPr>
        <w:t xml:space="preserve"> </w:t>
      </w:r>
      <w:r w:rsidR="00BC66F7" w:rsidRPr="00F83B01">
        <w:rPr>
          <w:rFonts w:ascii="Calibri" w:eastAsia="Arial" w:hAnsi="Calibri" w:cs="Calibri"/>
          <w:sz w:val="22"/>
          <w:szCs w:val="22"/>
        </w:rPr>
        <w:t>It</w:t>
      </w:r>
      <w:r w:rsidRPr="00F83B01">
        <w:rPr>
          <w:rFonts w:ascii="Calibri" w:eastAsia="Arial" w:hAnsi="Calibri" w:cs="Calibri"/>
          <w:sz w:val="22"/>
          <w:szCs w:val="22"/>
        </w:rPr>
        <w:t xml:space="preserve"> will</w:t>
      </w:r>
      <w:r w:rsidR="00BC66F7" w:rsidRPr="00F83B01">
        <w:rPr>
          <w:rFonts w:ascii="Calibri" w:eastAsia="Arial" w:hAnsi="Calibri" w:cs="Calibri"/>
          <w:sz w:val="22"/>
          <w:szCs w:val="22"/>
        </w:rPr>
        <w:t xml:space="preserve"> specifically</w:t>
      </w:r>
      <w:r w:rsidRPr="00F83B01">
        <w:rPr>
          <w:rFonts w:ascii="Calibri" w:eastAsia="Arial" w:hAnsi="Calibri" w:cs="Calibri"/>
          <w:sz w:val="22"/>
          <w:szCs w:val="22"/>
        </w:rPr>
        <w:t xml:space="preserve"> enable the classification of positions and the evaluation of the performance of the post incumbent.</w:t>
      </w:r>
    </w:p>
    <w:p w14:paraId="7ED88D71" w14:textId="77777777" w:rsidR="00E92368" w:rsidRPr="00F83B01" w:rsidRDefault="00000000">
      <w:pPr>
        <w:ind w:left="0" w:hanging="2"/>
        <w:jc w:val="both"/>
        <w:rPr>
          <w:rFonts w:ascii="Calibri" w:eastAsia="Arial" w:hAnsi="Calibri" w:cs="Calibri"/>
          <w:sz w:val="22"/>
          <w:szCs w:val="22"/>
        </w:rPr>
      </w:pPr>
      <w:r w:rsidRPr="00F83B01">
        <w:rPr>
          <w:rFonts w:ascii="Calibri" w:eastAsia="Arial" w:hAnsi="Calibri" w:cs="Calibri"/>
          <w:sz w:val="22"/>
          <w:szCs w:val="22"/>
        </w:rPr>
        <w:t>This document is validated as an accurate and true description of the job as signified below:</w:t>
      </w:r>
    </w:p>
    <w:p w14:paraId="54B72FD2" w14:textId="77777777" w:rsidR="00E92368" w:rsidRPr="00F83B01" w:rsidRDefault="00E92368">
      <w:pPr>
        <w:ind w:left="0" w:hanging="2"/>
        <w:jc w:val="both"/>
        <w:rPr>
          <w:rFonts w:ascii="Calibri" w:eastAsia="Arial" w:hAnsi="Calibri" w:cs="Calibri"/>
          <w:sz w:val="22"/>
          <w:szCs w:val="22"/>
        </w:rPr>
      </w:pPr>
    </w:p>
    <w:p w14:paraId="12B26A3A" w14:textId="77777777" w:rsidR="00E92368" w:rsidRPr="00F83B01" w:rsidRDefault="00000000">
      <w:pPr>
        <w:ind w:left="0" w:hanging="2"/>
        <w:rPr>
          <w:rFonts w:ascii="Calibri" w:eastAsia="Arial" w:hAnsi="Calibri" w:cs="Calibri"/>
          <w:sz w:val="22"/>
          <w:szCs w:val="22"/>
        </w:rPr>
      </w:pPr>
      <w:r w:rsidRPr="00F83B01">
        <w:rPr>
          <w:rFonts w:ascii="Calibri" w:eastAsia="Arial" w:hAnsi="Calibri" w:cs="Calibri"/>
          <w:sz w:val="22"/>
          <w:szCs w:val="22"/>
        </w:rPr>
        <w:t>_____________________________________         ____________________________</w:t>
      </w:r>
    </w:p>
    <w:p w14:paraId="61A1EBDD" w14:textId="77777777" w:rsidR="00E92368" w:rsidRPr="00F83B01" w:rsidRDefault="00000000">
      <w:pPr>
        <w:ind w:left="0" w:hanging="2"/>
        <w:rPr>
          <w:rFonts w:ascii="Calibri" w:eastAsia="Arial" w:hAnsi="Calibri" w:cs="Calibri"/>
          <w:sz w:val="22"/>
          <w:szCs w:val="22"/>
        </w:rPr>
      </w:pPr>
      <w:r w:rsidRPr="00F83B01">
        <w:rPr>
          <w:rFonts w:ascii="Calibri" w:eastAsia="Arial" w:hAnsi="Calibri" w:cs="Calibri"/>
          <w:sz w:val="22"/>
          <w:szCs w:val="22"/>
        </w:rPr>
        <w:t>Employee</w:t>
      </w:r>
      <w:r w:rsidRPr="00F83B01">
        <w:rPr>
          <w:rFonts w:ascii="Calibri" w:eastAsia="Arial" w:hAnsi="Calibri" w:cs="Calibri"/>
          <w:sz w:val="22"/>
          <w:szCs w:val="22"/>
        </w:rPr>
        <w:tab/>
      </w:r>
      <w:r w:rsidRPr="00F83B01">
        <w:rPr>
          <w:rFonts w:ascii="Calibri" w:eastAsia="Arial" w:hAnsi="Calibri" w:cs="Calibri"/>
          <w:sz w:val="22"/>
          <w:szCs w:val="22"/>
        </w:rPr>
        <w:tab/>
      </w:r>
      <w:r w:rsidRPr="00F83B01">
        <w:rPr>
          <w:rFonts w:ascii="Calibri" w:eastAsia="Arial" w:hAnsi="Calibri" w:cs="Calibri"/>
          <w:sz w:val="22"/>
          <w:szCs w:val="22"/>
        </w:rPr>
        <w:tab/>
      </w:r>
      <w:r w:rsidRPr="00F83B01">
        <w:rPr>
          <w:rFonts w:ascii="Calibri" w:eastAsia="Arial" w:hAnsi="Calibri" w:cs="Calibri"/>
          <w:sz w:val="22"/>
          <w:szCs w:val="22"/>
        </w:rPr>
        <w:tab/>
      </w:r>
      <w:r w:rsidRPr="00F83B01">
        <w:rPr>
          <w:rFonts w:ascii="Calibri" w:eastAsia="Arial" w:hAnsi="Calibri" w:cs="Calibri"/>
          <w:sz w:val="22"/>
          <w:szCs w:val="22"/>
        </w:rPr>
        <w:tab/>
      </w:r>
      <w:r w:rsidRPr="00F83B01">
        <w:rPr>
          <w:rFonts w:ascii="Calibri" w:eastAsia="Arial" w:hAnsi="Calibri" w:cs="Calibri"/>
          <w:sz w:val="22"/>
          <w:szCs w:val="22"/>
        </w:rPr>
        <w:tab/>
        <w:t>Date</w:t>
      </w:r>
    </w:p>
    <w:p w14:paraId="1BE2715A" w14:textId="77777777" w:rsidR="00E92368" w:rsidRPr="00F83B01" w:rsidRDefault="00E92368">
      <w:pPr>
        <w:ind w:left="0" w:hanging="2"/>
        <w:rPr>
          <w:rFonts w:ascii="Calibri" w:eastAsia="Arial" w:hAnsi="Calibri" w:cs="Calibri"/>
          <w:sz w:val="22"/>
          <w:szCs w:val="22"/>
        </w:rPr>
      </w:pPr>
    </w:p>
    <w:p w14:paraId="59234B08" w14:textId="77777777" w:rsidR="00E92368" w:rsidRPr="00F83B01" w:rsidRDefault="00000000">
      <w:pPr>
        <w:ind w:left="0" w:hanging="2"/>
        <w:rPr>
          <w:rFonts w:ascii="Calibri" w:eastAsia="Arial" w:hAnsi="Calibri" w:cs="Calibri"/>
          <w:sz w:val="22"/>
          <w:szCs w:val="22"/>
        </w:rPr>
      </w:pPr>
      <w:r w:rsidRPr="00F83B01">
        <w:rPr>
          <w:rFonts w:ascii="Calibri" w:eastAsia="Arial" w:hAnsi="Calibri" w:cs="Calibri"/>
          <w:sz w:val="22"/>
          <w:szCs w:val="22"/>
        </w:rPr>
        <w:t>_____________________________________         ____________________________</w:t>
      </w:r>
    </w:p>
    <w:p w14:paraId="3A025ABB" w14:textId="77777777" w:rsidR="00E92368" w:rsidRPr="00F83B01" w:rsidRDefault="00000000">
      <w:pPr>
        <w:ind w:left="0" w:hanging="2"/>
        <w:rPr>
          <w:rFonts w:ascii="Calibri" w:eastAsia="Arial" w:hAnsi="Calibri" w:cs="Calibri"/>
          <w:sz w:val="22"/>
          <w:szCs w:val="22"/>
        </w:rPr>
      </w:pPr>
      <w:r w:rsidRPr="00F83B01">
        <w:rPr>
          <w:rFonts w:ascii="Calibri" w:eastAsia="Arial" w:hAnsi="Calibri" w:cs="Calibri"/>
          <w:sz w:val="22"/>
          <w:szCs w:val="22"/>
        </w:rPr>
        <w:t>Manager/Supervisor</w:t>
      </w:r>
      <w:r w:rsidRPr="00F83B01">
        <w:rPr>
          <w:rFonts w:ascii="Calibri" w:eastAsia="Arial" w:hAnsi="Calibri" w:cs="Calibri"/>
          <w:sz w:val="22"/>
          <w:szCs w:val="22"/>
        </w:rPr>
        <w:tab/>
      </w:r>
      <w:r w:rsidRPr="00F83B01">
        <w:rPr>
          <w:rFonts w:ascii="Calibri" w:eastAsia="Arial" w:hAnsi="Calibri" w:cs="Calibri"/>
          <w:sz w:val="22"/>
          <w:szCs w:val="22"/>
        </w:rPr>
        <w:tab/>
      </w:r>
      <w:r w:rsidRPr="00F83B01">
        <w:rPr>
          <w:rFonts w:ascii="Calibri" w:eastAsia="Arial" w:hAnsi="Calibri" w:cs="Calibri"/>
          <w:sz w:val="22"/>
          <w:szCs w:val="22"/>
        </w:rPr>
        <w:tab/>
      </w:r>
      <w:r w:rsidRPr="00F83B01">
        <w:rPr>
          <w:rFonts w:ascii="Calibri" w:eastAsia="Arial" w:hAnsi="Calibri" w:cs="Calibri"/>
          <w:sz w:val="22"/>
          <w:szCs w:val="22"/>
        </w:rPr>
        <w:tab/>
      </w:r>
      <w:r w:rsidRPr="00F83B01">
        <w:rPr>
          <w:rFonts w:ascii="Calibri" w:eastAsia="Arial" w:hAnsi="Calibri" w:cs="Calibri"/>
          <w:sz w:val="22"/>
          <w:szCs w:val="22"/>
        </w:rPr>
        <w:tab/>
        <w:t>Date</w:t>
      </w:r>
    </w:p>
    <w:p w14:paraId="075F9632" w14:textId="77777777" w:rsidR="00E92368" w:rsidRPr="00F83B01" w:rsidRDefault="00E92368">
      <w:pPr>
        <w:ind w:left="0" w:hanging="2"/>
        <w:rPr>
          <w:rFonts w:ascii="Calibri" w:eastAsia="Arial" w:hAnsi="Calibri" w:cs="Calibri"/>
          <w:sz w:val="22"/>
          <w:szCs w:val="22"/>
        </w:rPr>
      </w:pPr>
    </w:p>
    <w:p w14:paraId="7911C2F8" w14:textId="77777777" w:rsidR="00E92368" w:rsidRPr="00F83B01" w:rsidRDefault="00000000">
      <w:pPr>
        <w:ind w:left="0" w:hanging="2"/>
        <w:rPr>
          <w:rFonts w:ascii="Calibri" w:eastAsia="Arial" w:hAnsi="Calibri" w:cs="Calibri"/>
          <w:sz w:val="22"/>
          <w:szCs w:val="22"/>
        </w:rPr>
      </w:pPr>
      <w:r w:rsidRPr="00F83B01">
        <w:rPr>
          <w:rFonts w:ascii="Calibri" w:eastAsia="Arial" w:hAnsi="Calibri" w:cs="Calibri"/>
          <w:sz w:val="22"/>
          <w:szCs w:val="22"/>
        </w:rPr>
        <w:t>_____________________________________</w:t>
      </w:r>
      <w:r w:rsidRPr="00F83B01">
        <w:rPr>
          <w:rFonts w:ascii="Calibri" w:eastAsia="Arial" w:hAnsi="Calibri" w:cs="Calibri"/>
          <w:sz w:val="22"/>
          <w:szCs w:val="22"/>
        </w:rPr>
        <w:tab/>
        <w:t xml:space="preserve"> ____________________________</w:t>
      </w:r>
    </w:p>
    <w:p w14:paraId="397196E2" w14:textId="77777777" w:rsidR="00E92368" w:rsidRPr="00F83B01" w:rsidRDefault="00000000">
      <w:pPr>
        <w:ind w:left="0" w:hanging="2"/>
        <w:rPr>
          <w:rFonts w:ascii="Calibri" w:eastAsia="Arial" w:hAnsi="Calibri" w:cs="Calibri"/>
          <w:sz w:val="22"/>
          <w:szCs w:val="22"/>
        </w:rPr>
      </w:pPr>
      <w:r w:rsidRPr="00F83B01">
        <w:rPr>
          <w:rFonts w:ascii="Calibri" w:eastAsia="Arial" w:hAnsi="Calibri" w:cs="Calibri"/>
          <w:sz w:val="22"/>
          <w:szCs w:val="22"/>
        </w:rPr>
        <w:t>Head of Department/Division</w:t>
      </w:r>
      <w:r w:rsidRPr="00F83B01">
        <w:rPr>
          <w:rFonts w:ascii="Calibri" w:eastAsia="Arial" w:hAnsi="Calibri" w:cs="Calibri"/>
          <w:sz w:val="22"/>
          <w:szCs w:val="22"/>
        </w:rPr>
        <w:tab/>
      </w:r>
      <w:r w:rsidRPr="00F83B01">
        <w:rPr>
          <w:rFonts w:ascii="Calibri" w:eastAsia="Arial" w:hAnsi="Calibri" w:cs="Calibri"/>
          <w:sz w:val="22"/>
          <w:szCs w:val="22"/>
        </w:rPr>
        <w:tab/>
      </w:r>
      <w:r w:rsidRPr="00F83B01">
        <w:rPr>
          <w:rFonts w:ascii="Calibri" w:eastAsia="Arial" w:hAnsi="Calibri" w:cs="Calibri"/>
          <w:sz w:val="22"/>
          <w:szCs w:val="22"/>
        </w:rPr>
        <w:tab/>
      </w:r>
      <w:r w:rsidRPr="00F83B01">
        <w:rPr>
          <w:rFonts w:ascii="Calibri" w:eastAsia="Arial" w:hAnsi="Calibri" w:cs="Calibri"/>
          <w:sz w:val="22"/>
          <w:szCs w:val="22"/>
        </w:rPr>
        <w:tab/>
        <w:t>Date</w:t>
      </w:r>
    </w:p>
    <w:p w14:paraId="55B6406E" w14:textId="77777777" w:rsidR="00E92368" w:rsidRPr="00F83B01" w:rsidRDefault="00E92368">
      <w:pPr>
        <w:ind w:left="0" w:hanging="2"/>
        <w:rPr>
          <w:rFonts w:ascii="Calibri" w:eastAsia="Arial" w:hAnsi="Calibri" w:cs="Calibri"/>
          <w:sz w:val="22"/>
          <w:szCs w:val="22"/>
        </w:rPr>
      </w:pPr>
    </w:p>
    <w:p w14:paraId="4BD29E1E" w14:textId="77777777" w:rsidR="00E92368" w:rsidRPr="00F83B01" w:rsidRDefault="00E92368">
      <w:pPr>
        <w:ind w:left="0" w:hanging="2"/>
        <w:rPr>
          <w:rFonts w:ascii="Calibri" w:eastAsia="Arial" w:hAnsi="Calibri" w:cs="Calibri"/>
          <w:sz w:val="22"/>
          <w:szCs w:val="22"/>
        </w:rPr>
      </w:pPr>
    </w:p>
    <w:p w14:paraId="6A08BCC9" w14:textId="77777777" w:rsidR="00E92368" w:rsidRPr="00F83B01" w:rsidRDefault="00000000">
      <w:pPr>
        <w:ind w:left="0" w:hanging="2"/>
        <w:rPr>
          <w:rFonts w:ascii="Calibri" w:eastAsia="Arial" w:hAnsi="Calibri" w:cs="Calibri"/>
          <w:sz w:val="22"/>
          <w:szCs w:val="22"/>
        </w:rPr>
      </w:pPr>
      <w:r w:rsidRPr="00F83B01">
        <w:rPr>
          <w:rFonts w:ascii="Calibri" w:eastAsia="Arial" w:hAnsi="Calibri" w:cs="Calibri"/>
          <w:sz w:val="22"/>
          <w:szCs w:val="22"/>
        </w:rPr>
        <w:t>_____________________________________        _____________________________</w:t>
      </w:r>
    </w:p>
    <w:p w14:paraId="6C3F6DB1" w14:textId="77777777" w:rsidR="00E92368" w:rsidRPr="00F83B01" w:rsidRDefault="00000000">
      <w:pPr>
        <w:ind w:left="0" w:hanging="2"/>
        <w:rPr>
          <w:rFonts w:ascii="Calibri" w:eastAsia="Arial" w:hAnsi="Calibri" w:cs="Calibri"/>
          <w:sz w:val="22"/>
          <w:szCs w:val="22"/>
        </w:rPr>
      </w:pPr>
      <w:r w:rsidRPr="00F83B01">
        <w:rPr>
          <w:rFonts w:ascii="Calibri" w:eastAsia="Arial" w:hAnsi="Calibri" w:cs="Calibri"/>
          <w:sz w:val="22"/>
          <w:szCs w:val="22"/>
        </w:rPr>
        <w:t>Date received in Human Resource Department</w:t>
      </w:r>
      <w:r w:rsidRPr="00F83B01">
        <w:rPr>
          <w:rFonts w:ascii="Calibri" w:eastAsia="Arial" w:hAnsi="Calibri" w:cs="Calibri"/>
          <w:sz w:val="22"/>
          <w:szCs w:val="22"/>
        </w:rPr>
        <w:tab/>
        <w:t xml:space="preserve">Date Created/revised </w:t>
      </w:r>
    </w:p>
    <w:p w14:paraId="5860171C" w14:textId="77777777" w:rsidR="00E92368" w:rsidRPr="00F83B01" w:rsidRDefault="00E92368">
      <w:pPr>
        <w:ind w:left="0" w:hanging="2"/>
        <w:rPr>
          <w:rFonts w:ascii="Calibri" w:eastAsia="Arial" w:hAnsi="Calibri" w:cs="Calibri"/>
          <w:sz w:val="22"/>
          <w:szCs w:val="22"/>
        </w:rPr>
      </w:pPr>
    </w:p>
    <w:p w14:paraId="79637817" w14:textId="77777777" w:rsidR="00E92368" w:rsidRPr="00F83B01" w:rsidRDefault="00E92368">
      <w:pPr>
        <w:ind w:left="0" w:hanging="2"/>
        <w:rPr>
          <w:rFonts w:ascii="Calibri" w:eastAsia="Arial" w:hAnsi="Calibri" w:cs="Calibri"/>
          <w:sz w:val="22"/>
          <w:szCs w:val="22"/>
        </w:rPr>
      </w:pPr>
    </w:p>
    <w:p w14:paraId="78031246" w14:textId="77777777" w:rsidR="00E92368" w:rsidRPr="00F83B01" w:rsidRDefault="00000000">
      <w:pPr>
        <w:ind w:left="0" w:hanging="2"/>
        <w:rPr>
          <w:rFonts w:ascii="Calibri" w:eastAsia="Arial" w:hAnsi="Calibri" w:cs="Calibri"/>
          <w:sz w:val="22"/>
          <w:szCs w:val="22"/>
        </w:rPr>
      </w:pPr>
      <w:r w:rsidRPr="00F83B01">
        <w:rPr>
          <w:rFonts w:ascii="Calibri" w:eastAsia="Arial" w:hAnsi="Calibri" w:cs="Calibri"/>
          <w:b/>
          <w:sz w:val="22"/>
          <w:szCs w:val="22"/>
        </w:rPr>
        <w:tab/>
      </w:r>
    </w:p>
    <w:p w14:paraId="28E0F44D" w14:textId="77777777" w:rsidR="00E92368" w:rsidRPr="00F83B01" w:rsidRDefault="00E92368">
      <w:pPr>
        <w:ind w:left="0" w:hanging="2"/>
        <w:rPr>
          <w:rFonts w:ascii="Calibri" w:eastAsia="Arial" w:hAnsi="Calibri" w:cs="Calibri"/>
          <w:sz w:val="22"/>
          <w:szCs w:val="22"/>
        </w:rPr>
      </w:pPr>
    </w:p>
    <w:p w14:paraId="590904F7" w14:textId="77777777" w:rsidR="00E92368" w:rsidRPr="00F83B01" w:rsidRDefault="00E92368">
      <w:pPr>
        <w:ind w:left="0" w:hanging="2"/>
        <w:rPr>
          <w:rFonts w:ascii="Calibri" w:eastAsia="Arial" w:hAnsi="Calibri" w:cs="Calibri"/>
          <w:sz w:val="22"/>
          <w:szCs w:val="22"/>
        </w:rPr>
      </w:pPr>
    </w:p>
    <w:p w14:paraId="4A104D26" w14:textId="77777777" w:rsidR="00E92368" w:rsidRPr="00F83B01" w:rsidRDefault="00E92368">
      <w:pPr>
        <w:ind w:left="0" w:hanging="2"/>
        <w:rPr>
          <w:rFonts w:ascii="Calibri" w:eastAsia="Arial" w:hAnsi="Calibri" w:cs="Calibri"/>
          <w:sz w:val="22"/>
          <w:szCs w:val="22"/>
        </w:rPr>
      </w:pPr>
    </w:p>
    <w:p w14:paraId="6E6C8757" w14:textId="77777777" w:rsidR="00E92368" w:rsidRPr="00F83B01" w:rsidRDefault="00E92368">
      <w:pPr>
        <w:ind w:left="0" w:hanging="2"/>
        <w:rPr>
          <w:rFonts w:ascii="Calibri" w:eastAsia="Arial" w:hAnsi="Calibri" w:cs="Calibri"/>
          <w:sz w:val="22"/>
          <w:szCs w:val="22"/>
        </w:rPr>
      </w:pPr>
    </w:p>
    <w:p w14:paraId="5490FAF5" w14:textId="77777777" w:rsidR="00E92368" w:rsidRPr="00F83B01" w:rsidRDefault="00E92368">
      <w:pPr>
        <w:ind w:left="0" w:hanging="2"/>
        <w:rPr>
          <w:rFonts w:ascii="Calibri" w:eastAsia="Arial" w:hAnsi="Calibri" w:cs="Calibri"/>
          <w:sz w:val="22"/>
          <w:szCs w:val="22"/>
        </w:rPr>
      </w:pPr>
    </w:p>
    <w:p w14:paraId="58F8677D" w14:textId="77777777" w:rsidR="00E92368" w:rsidRPr="00F83B01" w:rsidRDefault="00E92368">
      <w:pPr>
        <w:ind w:left="0" w:hanging="2"/>
        <w:rPr>
          <w:rFonts w:ascii="Calibri" w:eastAsia="Arial" w:hAnsi="Calibri" w:cs="Calibri"/>
          <w:sz w:val="22"/>
          <w:szCs w:val="22"/>
        </w:rPr>
      </w:pPr>
    </w:p>
    <w:p w14:paraId="3E0945B0" w14:textId="77777777" w:rsidR="00E92368" w:rsidRPr="00F83B01" w:rsidRDefault="00000000">
      <w:pPr>
        <w:ind w:left="0" w:hanging="2"/>
        <w:jc w:val="both"/>
        <w:rPr>
          <w:rFonts w:ascii="Calibri" w:eastAsia="Arial" w:hAnsi="Calibri" w:cs="Calibri"/>
          <w:sz w:val="22"/>
          <w:szCs w:val="22"/>
          <w:shd w:val="clear" w:color="auto" w:fill="F2F2F2"/>
        </w:rPr>
      </w:pPr>
      <w:r w:rsidRPr="00F83B01">
        <w:rPr>
          <w:rFonts w:ascii="Calibri" w:eastAsia="Arial" w:hAnsi="Calibri" w:cs="Calibri"/>
          <w:b/>
          <w:sz w:val="22"/>
          <w:szCs w:val="22"/>
          <w:shd w:val="clear" w:color="auto" w:fill="F2F2F2"/>
        </w:rPr>
        <w:t>1.</w:t>
      </w:r>
      <w:r w:rsidRPr="00F83B01">
        <w:rPr>
          <w:rFonts w:ascii="Calibri" w:eastAsia="Arial" w:hAnsi="Calibri" w:cs="Calibri"/>
          <w:b/>
          <w:sz w:val="22"/>
          <w:szCs w:val="22"/>
          <w:shd w:val="clear" w:color="auto" w:fill="F2F2F2"/>
        </w:rPr>
        <w:tab/>
        <w:t>POSITION SUMMARY</w:t>
      </w:r>
    </w:p>
    <w:p w14:paraId="04C35665" w14:textId="77777777" w:rsidR="00E92368" w:rsidRPr="00F83B01" w:rsidRDefault="00E92368">
      <w:pPr>
        <w:ind w:left="0" w:hanging="2"/>
        <w:jc w:val="both"/>
        <w:rPr>
          <w:rFonts w:ascii="Calibri" w:eastAsia="Arial" w:hAnsi="Calibri" w:cs="Calibri"/>
          <w:sz w:val="22"/>
          <w:szCs w:val="22"/>
        </w:rPr>
      </w:pPr>
    </w:p>
    <w:p w14:paraId="563AA3CC" w14:textId="77777777" w:rsidR="006F4BE9" w:rsidRPr="00F83B01" w:rsidRDefault="006F4BE9" w:rsidP="006F4BE9">
      <w:pPr>
        <w:ind w:left="0" w:hanging="2"/>
        <w:rPr>
          <w:rFonts w:ascii="Calibri" w:hAnsi="Calibri" w:cs="Calibri"/>
        </w:rPr>
      </w:pPr>
      <w:r w:rsidRPr="00F83B01">
        <w:rPr>
          <w:rFonts w:ascii="Calibri" w:hAnsi="Calibri" w:cs="Calibri"/>
        </w:rPr>
        <w:t>The Data Protection Officer (DPO) supports the Chief Data Protection Officer in ensuring compliance with the Data Protection Act and the National Identification and Registration Act. The DPO monitors data handling practices, supports data protection audits, manages data subject requests, and promotes a culture of privacy by design and default. The role involves detailed analysis, regular monitoring, staff support, and liaison with both internal stakeholders and regulatory bodies under the direction of the CDPO.</w:t>
      </w:r>
    </w:p>
    <w:p w14:paraId="07149ACC" w14:textId="77777777" w:rsidR="00E206F9" w:rsidRPr="00F83B01" w:rsidRDefault="00000000" w:rsidP="00E206F9">
      <w:pPr>
        <w:spacing w:before="100" w:beforeAutospacing="1" w:after="100" w:afterAutospacing="1"/>
        <w:ind w:left="0" w:hanging="2"/>
        <w:outlineLvl w:val="2"/>
        <w:rPr>
          <w:rFonts w:ascii="Calibri" w:hAnsi="Calibri" w:cs="Calibri"/>
          <w:b/>
          <w:bCs/>
          <w:sz w:val="27"/>
          <w:szCs w:val="27"/>
          <w:lang w:eastAsia="en-GB"/>
        </w:rPr>
      </w:pPr>
      <w:r w:rsidRPr="00F83B01">
        <w:rPr>
          <w:rFonts w:ascii="Calibri" w:eastAsia="Arial" w:hAnsi="Calibri" w:cs="Calibri"/>
          <w:b/>
          <w:sz w:val="22"/>
          <w:szCs w:val="22"/>
          <w:shd w:val="clear" w:color="auto" w:fill="F2F2F2"/>
        </w:rPr>
        <w:t>2.</w:t>
      </w:r>
      <w:r w:rsidRPr="00F83B01">
        <w:rPr>
          <w:rFonts w:ascii="Calibri" w:eastAsia="Arial" w:hAnsi="Calibri" w:cs="Calibri"/>
          <w:b/>
          <w:sz w:val="22"/>
          <w:szCs w:val="22"/>
          <w:shd w:val="clear" w:color="auto" w:fill="F2F2F2"/>
        </w:rPr>
        <w:tab/>
        <w:t>KEY OUTPUTS</w:t>
      </w:r>
    </w:p>
    <w:p w14:paraId="2E3E0BFA" w14:textId="16733029" w:rsidR="006F4BE9" w:rsidRPr="00F83B01" w:rsidRDefault="006F4BE9" w:rsidP="006F4BE9">
      <w:pPr>
        <w:pStyle w:val="ListBullet"/>
        <w:numPr>
          <w:ilvl w:val="0"/>
          <w:numId w:val="29"/>
        </w:numPr>
        <w:rPr>
          <w:rFonts w:ascii="Calibri" w:hAnsi="Calibri" w:cs="Calibri"/>
        </w:rPr>
      </w:pPr>
      <w:r w:rsidRPr="00F83B01">
        <w:rPr>
          <w:rFonts w:ascii="Calibri" w:hAnsi="Calibri" w:cs="Calibri"/>
        </w:rPr>
        <w:t>Reports on compliance in processing data, Data Protection Impact Assessments (DPIAs), and risk assessments.</w:t>
      </w:r>
    </w:p>
    <w:p w14:paraId="1D5E49E4" w14:textId="60D6302A" w:rsidR="006F4BE9" w:rsidRPr="00F83B01" w:rsidRDefault="006F4BE9" w:rsidP="006F4BE9">
      <w:pPr>
        <w:pStyle w:val="ListBullet"/>
        <w:numPr>
          <w:ilvl w:val="0"/>
          <w:numId w:val="29"/>
        </w:numPr>
        <w:rPr>
          <w:rFonts w:ascii="Calibri" w:hAnsi="Calibri" w:cs="Calibri"/>
        </w:rPr>
      </w:pPr>
      <w:r w:rsidRPr="00F83B01">
        <w:rPr>
          <w:rFonts w:ascii="Calibri" w:hAnsi="Calibri" w:cs="Calibri"/>
        </w:rPr>
        <w:t>Records of data subject requests and breach management logs.</w:t>
      </w:r>
    </w:p>
    <w:p w14:paraId="782FD8DC" w14:textId="6EBB40BC" w:rsidR="006F4BE9" w:rsidRPr="00F83B01" w:rsidRDefault="006F4BE9" w:rsidP="006F4BE9">
      <w:pPr>
        <w:pStyle w:val="ListBullet"/>
        <w:numPr>
          <w:ilvl w:val="0"/>
          <w:numId w:val="29"/>
        </w:numPr>
        <w:rPr>
          <w:rFonts w:ascii="Calibri" w:hAnsi="Calibri" w:cs="Calibri"/>
        </w:rPr>
      </w:pPr>
      <w:r w:rsidRPr="00F83B01">
        <w:rPr>
          <w:rFonts w:ascii="Calibri" w:hAnsi="Calibri" w:cs="Calibri"/>
        </w:rPr>
        <w:t>Compliance checklists, gap analysis reports, and policy updates.</w:t>
      </w:r>
    </w:p>
    <w:p w14:paraId="169A03FD" w14:textId="153D2FC6" w:rsidR="006F4BE9" w:rsidRPr="00F83B01" w:rsidRDefault="006F4BE9" w:rsidP="006F4BE9">
      <w:pPr>
        <w:pStyle w:val="ListBullet"/>
        <w:numPr>
          <w:ilvl w:val="0"/>
          <w:numId w:val="29"/>
        </w:numPr>
        <w:rPr>
          <w:rFonts w:ascii="Calibri" w:hAnsi="Calibri" w:cs="Calibri"/>
        </w:rPr>
      </w:pPr>
      <w:r w:rsidRPr="00F83B01">
        <w:rPr>
          <w:rFonts w:ascii="Calibri" w:hAnsi="Calibri" w:cs="Calibri"/>
        </w:rPr>
        <w:t>Training and awareness materials, along with the delivery record.</w:t>
      </w:r>
    </w:p>
    <w:p w14:paraId="2D97B24A" w14:textId="3EA5E536" w:rsidR="006F4BE9" w:rsidRPr="00F83B01" w:rsidRDefault="006F4BE9" w:rsidP="006F4BE9">
      <w:pPr>
        <w:pStyle w:val="ListBullet"/>
        <w:numPr>
          <w:ilvl w:val="0"/>
          <w:numId w:val="29"/>
        </w:numPr>
        <w:rPr>
          <w:rFonts w:ascii="Calibri" w:hAnsi="Calibri" w:cs="Calibri"/>
        </w:rPr>
      </w:pPr>
      <w:r w:rsidRPr="00F83B01">
        <w:rPr>
          <w:rFonts w:ascii="Calibri" w:hAnsi="Calibri" w:cs="Calibri"/>
        </w:rPr>
        <w:t>Internal audit support documents and logs of corrective actions.</w:t>
      </w:r>
    </w:p>
    <w:p w14:paraId="3C707942" w14:textId="5D917DDD" w:rsidR="00E92368" w:rsidRPr="00F83B01" w:rsidRDefault="00E92368" w:rsidP="00E206F9">
      <w:pPr>
        <w:ind w:left="0" w:hanging="2"/>
        <w:jc w:val="both"/>
        <w:rPr>
          <w:rFonts w:ascii="Calibri" w:eastAsia="Arial" w:hAnsi="Calibri" w:cs="Calibri"/>
          <w:sz w:val="22"/>
          <w:szCs w:val="22"/>
          <w:shd w:val="clear" w:color="auto" w:fill="F2F2F2"/>
        </w:rPr>
      </w:pPr>
    </w:p>
    <w:p w14:paraId="41E8AFD2" w14:textId="77777777" w:rsidR="00E92368" w:rsidRPr="00F83B01" w:rsidRDefault="00000000">
      <w:pPr>
        <w:ind w:left="0" w:hanging="2"/>
        <w:jc w:val="both"/>
        <w:rPr>
          <w:rFonts w:ascii="Calibri" w:eastAsia="Arial" w:hAnsi="Calibri" w:cs="Calibri"/>
          <w:sz w:val="22"/>
          <w:szCs w:val="22"/>
          <w:shd w:val="clear" w:color="auto" w:fill="F2F2F2"/>
        </w:rPr>
      </w:pPr>
      <w:r w:rsidRPr="00F83B01">
        <w:rPr>
          <w:rFonts w:ascii="Calibri" w:eastAsia="Arial" w:hAnsi="Calibri" w:cs="Calibri"/>
          <w:b/>
          <w:sz w:val="22"/>
          <w:szCs w:val="22"/>
          <w:shd w:val="clear" w:color="auto" w:fill="F2F2F2"/>
        </w:rPr>
        <w:t>3.</w:t>
      </w:r>
      <w:r w:rsidRPr="00F83B01">
        <w:rPr>
          <w:rFonts w:ascii="Calibri" w:eastAsia="Arial" w:hAnsi="Calibri" w:cs="Calibri"/>
          <w:b/>
          <w:sz w:val="22"/>
          <w:szCs w:val="22"/>
          <w:shd w:val="clear" w:color="auto" w:fill="F2F2F2"/>
        </w:rPr>
        <w:tab/>
        <w:t>KEY RESPONSIBILITY AREAS</w:t>
      </w:r>
    </w:p>
    <w:p w14:paraId="16ADD2C6" w14:textId="77777777" w:rsidR="00E92368" w:rsidRPr="00F83B01" w:rsidRDefault="00E92368">
      <w:pPr>
        <w:ind w:left="0" w:hanging="2"/>
        <w:jc w:val="both"/>
        <w:rPr>
          <w:rFonts w:ascii="Calibri" w:eastAsia="Arial" w:hAnsi="Calibri" w:cs="Calibri"/>
          <w:sz w:val="22"/>
          <w:szCs w:val="22"/>
          <w:shd w:val="clear" w:color="auto" w:fill="F2F2F2"/>
        </w:rPr>
      </w:pPr>
    </w:p>
    <w:p w14:paraId="689B2DA7" w14:textId="497F75E4" w:rsidR="006F4BE9" w:rsidRPr="00F83B01" w:rsidRDefault="006F4BE9" w:rsidP="006F4BE9">
      <w:pPr>
        <w:pStyle w:val="ListBullet"/>
        <w:numPr>
          <w:ilvl w:val="0"/>
          <w:numId w:val="0"/>
        </w:numPr>
        <w:ind w:left="360" w:hanging="360"/>
        <w:rPr>
          <w:rFonts w:ascii="Calibri" w:hAnsi="Calibri" w:cs="Calibri"/>
          <w:b/>
          <w:bCs/>
        </w:rPr>
      </w:pPr>
      <w:r w:rsidRPr="00F83B01">
        <w:rPr>
          <w:rFonts w:ascii="Calibri" w:hAnsi="Calibri" w:cs="Calibri"/>
          <w:b/>
          <w:bCs/>
        </w:rPr>
        <w:t>Compliance and Risk Monitoring</w:t>
      </w:r>
    </w:p>
    <w:p w14:paraId="4C93B0AE" w14:textId="77777777" w:rsidR="006F4BE9" w:rsidRPr="00F83B01" w:rsidRDefault="006F4BE9" w:rsidP="007379ED">
      <w:pPr>
        <w:pStyle w:val="ListBullet2"/>
        <w:numPr>
          <w:ilvl w:val="0"/>
          <w:numId w:val="31"/>
        </w:numPr>
        <w:rPr>
          <w:rFonts w:ascii="Calibri" w:hAnsi="Calibri" w:cs="Calibri"/>
        </w:rPr>
      </w:pPr>
      <w:r w:rsidRPr="00F83B01">
        <w:rPr>
          <w:rFonts w:ascii="Calibri" w:hAnsi="Calibri" w:cs="Calibri"/>
        </w:rPr>
        <w:t>Monitor the organisation’s adherence to the Data Protection Act and related regulations.</w:t>
      </w:r>
    </w:p>
    <w:p w14:paraId="4305FAA8" w14:textId="0CECF453" w:rsidR="006F4BE9" w:rsidRPr="00F83B01" w:rsidRDefault="006F4BE9" w:rsidP="007379ED">
      <w:pPr>
        <w:pStyle w:val="ListBullet2"/>
        <w:numPr>
          <w:ilvl w:val="0"/>
          <w:numId w:val="31"/>
        </w:numPr>
        <w:rPr>
          <w:rFonts w:ascii="Calibri" w:hAnsi="Calibri" w:cs="Calibri"/>
        </w:rPr>
      </w:pPr>
      <w:r w:rsidRPr="00F83B01">
        <w:rPr>
          <w:rFonts w:ascii="Calibri" w:hAnsi="Calibri" w:cs="Calibri"/>
        </w:rPr>
        <w:t>Conduct and support privacy risk assessments, D</w:t>
      </w:r>
      <w:r w:rsidR="007379ED" w:rsidRPr="00F83B01">
        <w:rPr>
          <w:rFonts w:ascii="Calibri" w:hAnsi="Calibri" w:cs="Calibri"/>
        </w:rPr>
        <w:t>ata Protection Impact Assessments (DPIAs)</w:t>
      </w:r>
      <w:r w:rsidRPr="00F83B01">
        <w:rPr>
          <w:rFonts w:ascii="Calibri" w:hAnsi="Calibri" w:cs="Calibri"/>
        </w:rPr>
        <w:t>, and compliance checks.</w:t>
      </w:r>
    </w:p>
    <w:p w14:paraId="576DC83C" w14:textId="07593C71" w:rsidR="006F4BE9" w:rsidRPr="00F83B01" w:rsidRDefault="007379ED" w:rsidP="007379ED">
      <w:pPr>
        <w:pStyle w:val="ListBullet2"/>
        <w:numPr>
          <w:ilvl w:val="0"/>
          <w:numId w:val="31"/>
        </w:numPr>
        <w:rPr>
          <w:rFonts w:ascii="Calibri" w:hAnsi="Calibri" w:cs="Calibri"/>
        </w:rPr>
      </w:pPr>
      <w:r w:rsidRPr="00F83B01">
        <w:rPr>
          <w:rFonts w:ascii="Calibri" w:hAnsi="Calibri" w:cs="Calibri"/>
        </w:rPr>
        <w:t>Monitor</w:t>
      </w:r>
      <w:r w:rsidR="006F4BE9" w:rsidRPr="00F83B01">
        <w:rPr>
          <w:rFonts w:ascii="Calibri" w:hAnsi="Calibri" w:cs="Calibri"/>
        </w:rPr>
        <w:t xml:space="preserve"> developments in international privacy laws and </w:t>
      </w:r>
      <w:r w:rsidRPr="00F83B01">
        <w:rPr>
          <w:rFonts w:ascii="Calibri" w:hAnsi="Calibri" w:cs="Calibri"/>
        </w:rPr>
        <w:t>revis</w:t>
      </w:r>
      <w:r w:rsidR="006F4BE9" w:rsidRPr="00F83B01">
        <w:rPr>
          <w:rFonts w:ascii="Calibri" w:hAnsi="Calibri" w:cs="Calibri"/>
        </w:rPr>
        <w:t>e internal guidance accordingly.</w:t>
      </w:r>
    </w:p>
    <w:p w14:paraId="29A79165" w14:textId="10CF6892" w:rsidR="006F4BE9" w:rsidRPr="00F83B01" w:rsidRDefault="006F4BE9" w:rsidP="007379ED">
      <w:pPr>
        <w:pStyle w:val="ListBullet2"/>
        <w:numPr>
          <w:ilvl w:val="0"/>
          <w:numId w:val="31"/>
        </w:numPr>
        <w:rPr>
          <w:rFonts w:ascii="Calibri" w:hAnsi="Calibri" w:cs="Calibri"/>
        </w:rPr>
      </w:pPr>
      <w:r w:rsidRPr="00F83B01">
        <w:rPr>
          <w:rFonts w:ascii="Calibri" w:hAnsi="Calibri" w:cs="Calibri"/>
        </w:rPr>
        <w:t>Maintain and update the Record of Processing Activities (ROPA).</w:t>
      </w:r>
    </w:p>
    <w:p w14:paraId="1C81A33D" w14:textId="77777777" w:rsidR="006F4BE9" w:rsidRPr="00F83B01" w:rsidRDefault="006F4BE9" w:rsidP="006F4BE9">
      <w:pPr>
        <w:pStyle w:val="ListBullet"/>
        <w:numPr>
          <w:ilvl w:val="0"/>
          <w:numId w:val="0"/>
        </w:numPr>
        <w:rPr>
          <w:rFonts w:ascii="Calibri" w:hAnsi="Calibri" w:cs="Calibri"/>
          <w:b/>
          <w:bCs/>
        </w:rPr>
      </w:pPr>
      <w:r w:rsidRPr="00F83B01">
        <w:rPr>
          <w:rFonts w:ascii="Calibri" w:hAnsi="Calibri" w:cs="Calibri"/>
          <w:b/>
          <w:bCs/>
        </w:rPr>
        <w:t>Data Subject Rights and Breach Management</w:t>
      </w:r>
    </w:p>
    <w:p w14:paraId="346022F1" w14:textId="3B2663A2" w:rsidR="006F4BE9" w:rsidRPr="00F83B01" w:rsidRDefault="006F4BE9" w:rsidP="007379ED">
      <w:pPr>
        <w:pStyle w:val="ListBullet2"/>
        <w:numPr>
          <w:ilvl w:val="0"/>
          <w:numId w:val="32"/>
        </w:numPr>
        <w:rPr>
          <w:rFonts w:ascii="Calibri" w:hAnsi="Calibri" w:cs="Calibri"/>
        </w:rPr>
      </w:pPr>
      <w:r w:rsidRPr="00F83B01">
        <w:rPr>
          <w:rFonts w:ascii="Calibri" w:hAnsi="Calibri" w:cs="Calibri"/>
        </w:rPr>
        <w:t xml:space="preserve">Receive, log, and manage data subject access requests (DSARs) </w:t>
      </w:r>
      <w:r w:rsidR="007379ED" w:rsidRPr="00F83B01">
        <w:rPr>
          <w:rFonts w:ascii="Calibri" w:hAnsi="Calibri" w:cs="Calibri"/>
        </w:rPr>
        <w:t>while</w:t>
      </w:r>
      <w:r w:rsidRPr="00F83B01">
        <w:rPr>
          <w:rFonts w:ascii="Calibri" w:hAnsi="Calibri" w:cs="Calibri"/>
        </w:rPr>
        <w:t xml:space="preserve"> compl</w:t>
      </w:r>
      <w:r w:rsidR="007379ED" w:rsidRPr="00F83B01">
        <w:rPr>
          <w:rFonts w:ascii="Calibri" w:hAnsi="Calibri" w:cs="Calibri"/>
        </w:rPr>
        <w:t>ying</w:t>
      </w:r>
      <w:r w:rsidRPr="00F83B01">
        <w:rPr>
          <w:rFonts w:ascii="Calibri" w:hAnsi="Calibri" w:cs="Calibri"/>
        </w:rPr>
        <w:t xml:space="preserve"> with statutory deadlines.</w:t>
      </w:r>
    </w:p>
    <w:p w14:paraId="672951D6" w14:textId="1C34DA4A" w:rsidR="006F4BE9" w:rsidRPr="00F83B01" w:rsidRDefault="006F4BE9" w:rsidP="007379ED">
      <w:pPr>
        <w:pStyle w:val="ListBullet2"/>
        <w:numPr>
          <w:ilvl w:val="0"/>
          <w:numId w:val="32"/>
        </w:numPr>
        <w:rPr>
          <w:rFonts w:ascii="Calibri" w:hAnsi="Calibri" w:cs="Calibri"/>
        </w:rPr>
      </w:pPr>
      <w:r w:rsidRPr="00F83B01">
        <w:rPr>
          <w:rFonts w:ascii="Calibri" w:hAnsi="Calibri" w:cs="Calibri"/>
        </w:rPr>
        <w:t xml:space="preserve">Assist </w:t>
      </w:r>
      <w:r w:rsidR="007379ED" w:rsidRPr="00F83B01">
        <w:rPr>
          <w:rFonts w:ascii="Calibri" w:hAnsi="Calibri" w:cs="Calibri"/>
        </w:rPr>
        <w:t>with</w:t>
      </w:r>
      <w:r w:rsidRPr="00F83B01">
        <w:rPr>
          <w:rFonts w:ascii="Calibri" w:hAnsi="Calibri" w:cs="Calibri"/>
        </w:rPr>
        <w:t xml:space="preserve"> breach investigations and escalate issues to the CDPO with recommendations for response and remediation.</w:t>
      </w:r>
    </w:p>
    <w:p w14:paraId="1FD24D80" w14:textId="31F4E010" w:rsidR="007379ED" w:rsidRPr="00F83B01" w:rsidRDefault="006F4BE9" w:rsidP="004B6F6C">
      <w:pPr>
        <w:pStyle w:val="ListBullet2"/>
        <w:numPr>
          <w:ilvl w:val="0"/>
          <w:numId w:val="32"/>
        </w:numPr>
        <w:rPr>
          <w:rFonts w:ascii="Calibri" w:hAnsi="Calibri" w:cs="Calibri"/>
        </w:rPr>
      </w:pPr>
      <w:r w:rsidRPr="00F83B01">
        <w:rPr>
          <w:rFonts w:ascii="Calibri" w:hAnsi="Calibri" w:cs="Calibri"/>
        </w:rPr>
        <w:t xml:space="preserve">Support the design and </w:t>
      </w:r>
      <w:r w:rsidR="007379ED" w:rsidRPr="00F83B01">
        <w:rPr>
          <w:rFonts w:ascii="Calibri" w:hAnsi="Calibri" w:cs="Calibri"/>
        </w:rPr>
        <w:t>enhanc</w:t>
      </w:r>
      <w:r w:rsidRPr="00F83B01">
        <w:rPr>
          <w:rFonts w:ascii="Calibri" w:hAnsi="Calibri" w:cs="Calibri"/>
        </w:rPr>
        <w:t>ement of data rights request workflows and templates.</w:t>
      </w:r>
    </w:p>
    <w:p w14:paraId="199EC3BC" w14:textId="77777777" w:rsidR="006F4BE9" w:rsidRPr="00F83B01" w:rsidRDefault="006F4BE9" w:rsidP="006F4BE9">
      <w:pPr>
        <w:pStyle w:val="ListBullet"/>
        <w:numPr>
          <w:ilvl w:val="0"/>
          <w:numId w:val="0"/>
        </w:numPr>
        <w:ind w:left="360" w:hanging="360"/>
        <w:rPr>
          <w:rFonts w:ascii="Calibri" w:hAnsi="Calibri" w:cs="Calibri"/>
          <w:b/>
          <w:bCs/>
        </w:rPr>
      </w:pPr>
      <w:r w:rsidRPr="00F83B01">
        <w:rPr>
          <w:rFonts w:ascii="Calibri" w:hAnsi="Calibri" w:cs="Calibri"/>
          <w:b/>
          <w:bCs/>
        </w:rPr>
        <w:lastRenderedPageBreak/>
        <w:t>Policy and Process Support</w:t>
      </w:r>
    </w:p>
    <w:p w14:paraId="7AC7D3C4" w14:textId="2FDDB800" w:rsidR="006F4BE9" w:rsidRPr="00F83B01" w:rsidRDefault="006F4BE9" w:rsidP="007379ED">
      <w:pPr>
        <w:pStyle w:val="ListBullet2"/>
        <w:numPr>
          <w:ilvl w:val="0"/>
          <w:numId w:val="33"/>
        </w:numPr>
        <w:rPr>
          <w:rFonts w:ascii="Calibri" w:hAnsi="Calibri" w:cs="Calibri"/>
        </w:rPr>
      </w:pPr>
      <w:r w:rsidRPr="00F83B01">
        <w:rPr>
          <w:rFonts w:ascii="Calibri" w:hAnsi="Calibri" w:cs="Calibri"/>
        </w:rPr>
        <w:t xml:space="preserve">Assist </w:t>
      </w:r>
      <w:r w:rsidR="007379ED" w:rsidRPr="00F83B01">
        <w:rPr>
          <w:rFonts w:ascii="Calibri" w:hAnsi="Calibri" w:cs="Calibri"/>
        </w:rPr>
        <w:t>in</w:t>
      </w:r>
      <w:r w:rsidRPr="00F83B01">
        <w:rPr>
          <w:rFonts w:ascii="Calibri" w:hAnsi="Calibri" w:cs="Calibri"/>
        </w:rPr>
        <w:t xml:space="preserve"> drafting, updating, and reviewing policies and procedures</w:t>
      </w:r>
      <w:r w:rsidR="007379ED" w:rsidRPr="00F83B01">
        <w:rPr>
          <w:rFonts w:ascii="Calibri" w:hAnsi="Calibri" w:cs="Calibri"/>
        </w:rPr>
        <w:t xml:space="preserve"> related to data protection</w:t>
      </w:r>
      <w:r w:rsidRPr="00F83B01">
        <w:rPr>
          <w:rFonts w:ascii="Calibri" w:hAnsi="Calibri" w:cs="Calibri"/>
        </w:rPr>
        <w:t>.</w:t>
      </w:r>
    </w:p>
    <w:p w14:paraId="4B9EA11C" w14:textId="655A3282" w:rsidR="006F4BE9" w:rsidRPr="00F83B01" w:rsidRDefault="006F4BE9" w:rsidP="007379ED">
      <w:pPr>
        <w:pStyle w:val="ListBullet2"/>
        <w:numPr>
          <w:ilvl w:val="0"/>
          <w:numId w:val="33"/>
        </w:numPr>
        <w:rPr>
          <w:rFonts w:ascii="Calibri" w:hAnsi="Calibri" w:cs="Calibri"/>
        </w:rPr>
      </w:pPr>
      <w:r w:rsidRPr="00F83B01">
        <w:rPr>
          <w:rFonts w:ascii="Calibri" w:hAnsi="Calibri" w:cs="Calibri"/>
        </w:rPr>
        <w:t xml:space="preserve">Help </w:t>
      </w:r>
      <w:r w:rsidR="007379ED" w:rsidRPr="00F83B01">
        <w:rPr>
          <w:rFonts w:ascii="Calibri" w:hAnsi="Calibri" w:cs="Calibri"/>
        </w:rPr>
        <w:t>integrate</w:t>
      </w:r>
      <w:r w:rsidRPr="00F83B01">
        <w:rPr>
          <w:rFonts w:ascii="Calibri" w:hAnsi="Calibri" w:cs="Calibri"/>
        </w:rPr>
        <w:t xml:space="preserve"> privacy by design into new projects and data initiatives.</w:t>
      </w:r>
    </w:p>
    <w:p w14:paraId="1EBF5019" w14:textId="7F268C8E" w:rsidR="006F4BE9" w:rsidRPr="00F83B01" w:rsidRDefault="006F4BE9" w:rsidP="007379ED">
      <w:pPr>
        <w:pStyle w:val="ListBullet2"/>
        <w:numPr>
          <w:ilvl w:val="0"/>
          <w:numId w:val="33"/>
        </w:numPr>
        <w:rPr>
          <w:rFonts w:ascii="Calibri" w:hAnsi="Calibri" w:cs="Calibri"/>
        </w:rPr>
      </w:pPr>
      <w:r w:rsidRPr="00F83B01">
        <w:rPr>
          <w:rFonts w:ascii="Calibri" w:hAnsi="Calibri" w:cs="Calibri"/>
        </w:rPr>
        <w:t xml:space="preserve">Support the CDPO </w:t>
      </w:r>
      <w:r w:rsidR="007379ED" w:rsidRPr="00F83B01">
        <w:rPr>
          <w:rFonts w:ascii="Calibri" w:hAnsi="Calibri" w:cs="Calibri"/>
        </w:rPr>
        <w:t>in</w:t>
      </w:r>
      <w:r w:rsidRPr="00F83B01">
        <w:rPr>
          <w:rFonts w:ascii="Calibri" w:hAnsi="Calibri" w:cs="Calibri"/>
        </w:rPr>
        <w:t xml:space="preserve"> implementing </w:t>
      </w:r>
      <w:r w:rsidR="007379ED" w:rsidRPr="00F83B01">
        <w:rPr>
          <w:rFonts w:ascii="Calibri" w:hAnsi="Calibri" w:cs="Calibri"/>
        </w:rPr>
        <w:t>safeguards</w:t>
      </w:r>
      <w:r w:rsidRPr="00F83B01">
        <w:rPr>
          <w:rFonts w:ascii="Calibri" w:hAnsi="Calibri" w:cs="Calibri"/>
        </w:rPr>
        <w:t xml:space="preserve"> </w:t>
      </w:r>
      <w:r w:rsidR="007379ED" w:rsidRPr="00F83B01">
        <w:rPr>
          <w:rFonts w:ascii="Calibri" w:hAnsi="Calibri" w:cs="Calibri"/>
        </w:rPr>
        <w:t>and</w:t>
      </w:r>
      <w:r w:rsidRPr="00F83B01">
        <w:rPr>
          <w:rFonts w:ascii="Calibri" w:hAnsi="Calibri" w:cs="Calibri"/>
        </w:rPr>
        <w:t xml:space="preserve"> </w:t>
      </w:r>
      <w:r w:rsidR="007379ED" w:rsidRPr="00F83B01">
        <w:rPr>
          <w:rFonts w:ascii="Calibri" w:hAnsi="Calibri" w:cs="Calibri"/>
        </w:rPr>
        <w:t>controls</w:t>
      </w:r>
      <w:r w:rsidRPr="00F83B01">
        <w:rPr>
          <w:rFonts w:ascii="Calibri" w:hAnsi="Calibri" w:cs="Calibri"/>
        </w:rPr>
        <w:t xml:space="preserve"> </w:t>
      </w:r>
      <w:r w:rsidR="007379ED" w:rsidRPr="00F83B01">
        <w:rPr>
          <w:rFonts w:ascii="Calibri" w:hAnsi="Calibri" w:cs="Calibri"/>
        </w:rPr>
        <w:t>for</w:t>
      </w:r>
      <w:r w:rsidRPr="00F83B01">
        <w:rPr>
          <w:rFonts w:ascii="Calibri" w:hAnsi="Calibri" w:cs="Calibri"/>
        </w:rPr>
        <w:t xml:space="preserve"> </w:t>
      </w:r>
      <w:r w:rsidR="007379ED" w:rsidRPr="00F83B01">
        <w:rPr>
          <w:rFonts w:ascii="Calibri" w:hAnsi="Calibri" w:cs="Calibri"/>
        </w:rPr>
        <w:t>cross-border</w:t>
      </w:r>
      <w:r w:rsidRPr="00F83B01">
        <w:rPr>
          <w:rFonts w:ascii="Calibri" w:hAnsi="Calibri" w:cs="Calibri"/>
        </w:rPr>
        <w:t xml:space="preserve"> </w:t>
      </w:r>
      <w:r w:rsidR="007379ED" w:rsidRPr="00F83B01">
        <w:rPr>
          <w:rFonts w:ascii="Calibri" w:hAnsi="Calibri" w:cs="Calibri"/>
        </w:rPr>
        <w:t>data transfer</w:t>
      </w:r>
      <w:r w:rsidRPr="00F83B01">
        <w:rPr>
          <w:rFonts w:ascii="Calibri" w:hAnsi="Calibri" w:cs="Calibri"/>
        </w:rPr>
        <w:t>s.</w:t>
      </w:r>
    </w:p>
    <w:p w14:paraId="2C709BCF" w14:textId="77777777" w:rsidR="006F4BE9" w:rsidRPr="00F83B01" w:rsidRDefault="006F4BE9" w:rsidP="006F4BE9">
      <w:pPr>
        <w:pStyle w:val="ListBullet"/>
        <w:numPr>
          <w:ilvl w:val="0"/>
          <w:numId w:val="0"/>
        </w:numPr>
        <w:ind w:left="360" w:hanging="360"/>
        <w:rPr>
          <w:rFonts w:ascii="Calibri" w:hAnsi="Calibri" w:cs="Calibri"/>
          <w:b/>
          <w:bCs/>
        </w:rPr>
      </w:pPr>
      <w:r w:rsidRPr="00F83B01">
        <w:rPr>
          <w:rFonts w:ascii="Calibri" w:hAnsi="Calibri" w:cs="Calibri"/>
          <w:b/>
          <w:bCs/>
        </w:rPr>
        <w:t>Training and Awareness</w:t>
      </w:r>
    </w:p>
    <w:p w14:paraId="7F408FFC" w14:textId="77777777" w:rsidR="007379ED" w:rsidRPr="00F83B01" w:rsidRDefault="007379ED" w:rsidP="007379ED">
      <w:pPr>
        <w:pStyle w:val="ListBullet2"/>
        <w:numPr>
          <w:ilvl w:val="0"/>
          <w:numId w:val="34"/>
        </w:numPr>
        <w:rPr>
          <w:rFonts w:ascii="Calibri" w:hAnsi="Calibri" w:cs="Calibri"/>
        </w:rPr>
      </w:pPr>
      <w:r w:rsidRPr="00F83B01">
        <w:rPr>
          <w:rFonts w:ascii="Calibri" w:hAnsi="Calibri" w:cs="Calibri"/>
        </w:rPr>
        <w:t>Coordinate and provide training on data privacy to NIRA staff.</w:t>
      </w:r>
    </w:p>
    <w:p w14:paraId="28F1074E" w14:textId="14E778AC" w:rsidR="006F4BE9" w:rsidRPr="00F83B01" w:rsidRDefault="006F4BE9" w:rsidP="007379ED">
      <w:pPr>
        <w:pStyle w:val="ListBullet2"/>
        <w:numPr>
          <w:ilvl w:val="0"/>
          <w:numId w:val="34"/>
        </w:numPr>
        <w:rPr>
          <w:rFonts w:ascii="Calibri" w:hAnsi="Calibri" w:cs="Calibri"/>
        </w:rPr>
      </w:pPr>
      <w:r w:rsidRPr="00F83B01">
        <w:rPr>
          <w:rFonts w:ascii="Calibri" w:hAnsi="Calibri" w:cs="Calibri"/>
        </w:rPr>
        <w:t xml:space="preserve">Develop materials </w:t>
      </w:r>
      <w:r w:rsidR="007379ED" w:rsidRPr="00F83B01">
        <w:rPr>
          <w:rFonts w:ascii="Calibri" w:hAnsi="Calibri" w:cs="Calibri"/>
        </w:rPr>
        <w:t xml:space="preserve">for awareness </w:t>
      </w:r>
      <w:r w:rsidRPr="00F83B01">
        <w:rPr>
          <w:rFonts w:ascii="Calibri" w:hAnsi="Calibri" w:cs="Calibri"/>
        </w:rPr>
        <w:t>and privacy-related communications</w:t>
      </w:r>
      <w:r w:rsidR="007379ED" w:rsidRPr="00F83B01">
        <w:rPr>
          <w:rFonts w:ascii="Calibri" w:hAnsi="Calibri" w:cs="Calibri"/>
        </w:rPr>
        <w:t xml:space="preserve"> intended</w:t>
      </w:r>
      <w:r w:rsidRPr="00F83B01">
        <w:rPr>
          <w:rFonts w:ascii="Calibri" w:hAnsi="Calibri" w:cs="Calibri"/>
        </w:rPr>
        <w:t xml:space="preserve"> for internal distribution.</w:t>
      </w:r>
    </w:p>
    <w:p w14:paraId="41B214BA" w14:textId="0CB884B2" w:rsidR="006F4BE9" w:rsidRPr="00F83B01" w:rsidRDefault="007379ED" w:rsidP="007379ED">
      <w:pPr>
        <w:pStyle w:val="ListBullet2"/>
        <w:numPr>
          <w:ilvl w:val="0"/>
          <w:numId w:val="34"/>
        </w:numPr>
        <w:rPr>
          <w:rFonts w:ascii="Calibri" w:hAnsi="Calibri" w:cs="Calibri"/>
        </w:rPr>
      </w:pPr>
      <w:r w:rsidRPr="00F83B01">
        <w:rPr>
          <w:rFonts w:ascii="Calibri" w:hAnsi="Calibri" w:cs="Calibri"/>
        </w:rPr>
        <w:t>Monitor</w:t>
      </w:r>
      <w:r w:rsidR="006F4BE9" w:rsidRPr="00F83B01">
        <w:rPr>
          <w:rFonts w:ascii="Calibri" w:hAnsi="Calibri" w:cs="Calibri"/>
        </w:rPr>
        <w:t xml:space="preserve"> staff participation and</w:t>
      </w:r>
      <w:r w:rsidRPr="00F83B01">
        <w:rPr>
          <w:rFonts w:ascii="Calibri" w:hAnsi="Calibri" w:cs="Calibri"/>
        </w:rPr>
        <w:t xml:space="preserve"> the</w:t>
      </w:r>
      <w:r w:rsidR="006F4BE9" w:rsidRPr="00F83B01">
        <w:rPr>
          <w:rFonts w:ascii="Calibri" w:hAnsi="Calibri" w:cs="Calibri"/>
        </w:rPr>
        <w:t xml:space="preserve"> effectiveness of training activities.</w:t>
      </w:r>
    </w:p>
    <w:p w14:paraId="67D1F1CB" w14:textId="77777777" w:rsidR="006F4BE9" w:rsidRPr="00F83B01" w:rsidRDefault="006F4BE9" w:rsidP="006F4BE9">
      <w:pPr>
        <w:pStyle w:val="ListBullet"/>
        <w:numPr>
          <w:ilvl w:val="0"/>
          <w:numId w:val="0"/>
        </w:numPr>
        <w:ind w:left="360" w:hanging="360"/>
        <w:rPr>
          <w:rFonts w:ascii="Calibri" w:hAnsi="Calibri" w:cs="Calibri"/>
          <w:b/>
          <w:bCs/>
        </w:rPr>
      </w:pPr>
      <w:r w:rsidRPr="00F83B01">
        <w:rPr>
          <w:rFonts w:ascii="Calibri" w:hAnsi="Calibri" w:cs="Calibri"/>
          <w:b/>
          <w:bCs/>
        </w:rPr>
        <w:t>Reporting and Documentation</w:t>
      </w:r>
    </w:p>
    <w:p w14:paraId="7C35EADC" w14:textId="58DCD6A4" w:rsidR="006F4BE9" w:rsidRPr="00F83B01" w:rsidRDefault="006F4BE9" w:rsidP="007379ED">
      <w:pPr>
        <w:pStyle w:val="ListBullet2"/>
        <w:numPr>
          <w:ilvl w:val="0"/>
          <w:numId w:val="35"/>
        </w:numPr>
        <w:rPr>
          <w:rFonts w:ascii="Calibri" w:hAnsi="Calibri" w:cs="Calibri"/>
        </w:rPr>
      </w:pPr>
      <w:r w:rsidRPr="00F83B01">
        <w:rPr>
          <w:rFonts w:ascii="Calibri" w:hAnsi="Calibri" w:cs="Calibri"/>
        </w:rPr>
        <w:t>Prepare compliance updates, audit summaries, and DPIA outcomes for the CDPO.</w:t>
      </w:r>
    </w:p>
    <w:p w14:paraId="3B7FEC43" w14:textId="2B407DBD" w:rsidR="006F4BE9" w:rsidRPr="00F83B01" w:rsidRDefault="006F4BE9" w:rsidP="007379ED">
      <w:pPr>
        <w:pStyle w:val="ListBullet2"/>
        <w:numPr>
          <w:ilvl w:val="0"/>
          <w:numId w:val="35"/>
        </w:numPr>
        <w:rPr>
          <w:rFonts w:ascii="Calibri" w:hAnsi="Calibri" w:cs="Calibri"/>
        </w:rPr>
      </w:pPr>
      <w:r w:rsidRPr="00F83B01">
        <w:rPr>
          <w:rFonts w:ascii="Calibri" w:hAnsi="Calibri" w:cs="Calibri"/>
        </w:rPr>
        <w:t xml:space="preserve">Maintain </w:t>
      </w:r>
      <w:r w:rsidR="007379ED" w:rsidRPr="00F83B01">
        <w:rPr>
          <w:rFonts w:ascii="Calibri" w:hAnsi="Calibri" w:cs="Calibri"/>
        </w:rPr>
        <w:t>thorough</w:t>
      </w:r>
      <w:r w:rsidRPr="00F83B01">
        <w:rPr>
          <w:rFonts w:ascii="Calibri" w:hAnsi="Calibri" w:cs="Calibri"/>
        </w:rPr>
        <w:t xml:space="preserve"> documentation on all data protection activities for internal review</w:t>
      </w:r>
      <w:r w:rsidR="007379ED" w:rsidRPr="00F83B01">
        <w:rPr>
          <w:rFonts w:ascii="Calibri" w:hAnsi="Calibri" w:cs="Calibri"/>
        </w:rPr>
        <w:t>s</w:t>
      </w:r>
      <w:r w:rsidRPr="00F83B01">
        <w:rPr>
          <w:rFonts w:ascii="Calibri" w:hAnsi="Calibri" w:cs="Calibri"/>
        </w:rPr>
        <w:t xml:space="preserve"> and external audits.</w:t>
      </w:r>
    </w:p>
    <w:p w14:paraId="3597A739" w14:textId="6A09A6DC" w:rsidR="006F4BE9" w:rsidRPr="00F83B01" w:rsidRDefault="006F4BE9" w:rsidP="007379ED">
      <w:pPr>
        <w:pStyle w:val="ListBullet2"/>
        <w:numPr>
          <w:ilvl w:val="0"/>
          <w:numId w:val="35"/>
        </w:numPr>
        <w:rPr>
          <w:rFonts w:ascii="Calibri" w:hAnsi="Calibri" w:cs="Calibri"/>
        </w:rPr>
      </w:pPr>
      <w:r w:rsidRPr="00F83B01">
        <w:rPr>
          <w:rFonts w:ascii="Calibri" w:hAnsi="Calibri" w:cs="Calibri"/>
        </w:rPr>
        <w:t xml:space="preserve">Assist in drafting the Authority’s data protection reports </w:t>
      </w:r>
      <w:r w:rsidR="007379ED" w:rsidRPr="00F83B01">
        <w:rPr>
          <w:rFonts w:ascii="Calibri" w:hAnsi="Calibri" w:cs="Calibri"/>
        </w:rPr>
        <w:t>for</w:t>
      </w:r>
      <w:r w:rsidRPr="00F83B01">
        <w:rPr>
          <w:rFonts w:ascii="Calibri" w:hAnsi="Calibri" w:cs="Calibri"/>
        </w:rPr>
        <w:t xml:space="preserve"> external regulatory bodies.</w:t>
      </w:r>
    </w:p>
    <w:p w14:paraId="15F70A3B" w14:textId="77777777" w:rsidR="006F4BE9" w:rsidRPr="00F83B01" w:rsidRDefault="006F4BE9" w:rsidP="006F4BE9">
      <w:pPr>
        <w:pStyle w:val="ListBullet"/>
        <w:numPr>
          <w:ilvl w:val="0"/>
          <w:numId w:val="0"/>
        </w:numPr>
        <w:ind w:left="360" w:hanging="360"/>
        <w:rPr>
          <w:rFonts w:ascii="Calibri" w:hAnsi="Calibri" w:cs="Calibri"/>
          <w:b/>
          <w:bCs/>
        </w:rPr>
      </w:pPr>
      <w:r w:rsidRPr="00F83B01">
        <w:rPr>
          <w:rFonts w:ascii="Calibri" w:hAnsi="Calibri" w:cs="Calibri"/>
          <w:b/>
          <w:bCs/>
        </w:rPr>
        <w:t>Stakeholder Engagement</w:t>
      </w:r>
    </w:p>
    <w:p w14:paraId="415028B7" w14:textId="6BED75CA" w:rsidR="006F4BE9" w:rsidRPr="00F83B01" w:rsidRDefault="006F4BE9" w:rsidP="007379ED">
      <w:pPr>
        <w:pStyle w:val="ListBullet2"/>
        <w:numPr>
          <w:ilvl w:val="0"/>
          <w:numId w:val="36"/>
        </w:numPr>
        <w:rPr>
          <w:rFonts w:ascii="Calibri" w:hAnsi="Calibri" w:cs="Calibri"/>
        </w:rPr>
      </w:pPr>
      <w:r w:rsidRPr="00F83B01">
        <w:rPr>
          <w:rFonts w:ascii="Calibri" w:hAnsi="Calibri" w:cs="Calibri"/>
        </w:rPr>
        <w:t xml:space="preserve">Serve as </w:t>
      </w:r>
      <w:r w:rsidR="007379ED" w:rsidRPr="00F83B01">
        <w:rPr>
          <w:rFonts w:ascii="Calibri" w:hAnsi="Calibri" w:cs="Calibri"/>
        </w:rPr>
        <w:t>the first point of</w:t>
      </w:r>
      <w:r w:rsidRPr="00F83B01">
        <w:rPr>
          <w:rFonts w:ascii="Calibri" w:hAnsi="Calibri" w:cs="Calibri"/>
        </w:rPr>
        <w:t xml:space="preserve"> contact for staff </w:t>
      </w:r>
      <w:r w:rsidR="007379ED" w:rsidRPr="00F83B01">
        <w:rPr>
          <w:rFonts w:ascii="Calibri" w:hAnsi="Calibri" w:cs="Calibri"/>
        </w:rPr>
        <w:t>regarding</w:t>
      </w:r>
      <w:r w:rsidRPr="00F83B01">
        <w:rPr>
          <w:rFonts w:ascii="Calibri" w:hAnsi="Calibri" w:cs="Calibri"/>
        </w:rPr>
        <w:t xml:space="preserve"> data protection issues, escalating </w:t>
      </w:r>
      <w:r w:rsidR="007379ED" w:rsidRPr="00F83B01">
        <w:rPr>
          <w:rFonts w:ascii="Calibri" w:hAnsi="Calibri" w:cs="Calibri"/>
        </w:rPr>
        <w:t>when</w:t>
      </w:r>
      <w:r w:rsidRPr="00F83B01">
        <w:rPr>
          <w:rFonts w:ascii="Calibri" w:hAnsi="Calibri" w:cs="Calibri"/>
        </w:rPr>
        <w:t xml:space="preserve"> </w:t>
      </w:r>
      <w:r w:rsidR="007379ED" w:rsidRPr="00F83B01">
        <w:rPr>
          <w:rFonts w:ascii="Calibri" w:hAnsi="Calibri" w:cs="Calibri"/>
        </w:rPr>
        <w:t>necessary</w:t>
      </w:r>
      <w:r w:rsidRPr="00F83B01">
        <w:rPr>
          <w:rFonts w:ascii="Calibri" w:hAnsi="Calibri" w:cs="Calibri"/>
        </w:rPr>
        <w:t>.</w:t>
      </w:r>
    </w:p>
    <w:p w14:paraId="3B36BF8F" w14:textId="4533493B" w:rsidR="006F4BE9" w:rsidRPr="00F83B01" w:rsidRDefault="006F4BE9" w:rsidP="007379ED">
      <w:pPr>
        <w:pStyle w:val="ListBullet2"/>
        <w:numPr>
          <w:ilvl w:val="0"/>
          <w:numId w:val="36"/>
        </w:numPr>
        <w:rPr>
          <w:rFonts w:ascii="Calibri" w:hAnsi="Calibri" w:cs="Calibri"/>
        </w:rPr>
      </w:pPr>
      <w:r w:rsidRPr="00F83B01">
        <w:rPr>
          <w:rFonts w:ascii="Calibri" w:hAnsi="Calibri" w:cs="Calibri"/>
        </w:rPr>
        <w:t>Support internal teams to ensure data privacy requirements are met in all processes and projects.</w:t>
      </w:r>
    </w:p>
    <w:p w14:paraId="6361D5CC" w14:textId="77777777" w:rsidR="006F4BE9" w:rsidRPr="00F83B01" w:rsidRDefault="006F4BE9" w:rsidP="006F4BE9">
      <w:pPr>
        <w:pStyle w:val="ListBullet"/>
        <w:numPr>
          <w:ilvl w:val="0"/>
          <w:numId w:val="0"/>
        </w:numPr>
        <w:ind w:left="360" w:hanging="360"/>
        <w:rPr>
          <w:rFonts w:ascii="Calibri" w:hAnsi="Calibri" w:cs="Calibri"/>
          <w:b/>
          <w:bCs/>
        </w:rPr>
      </w:pPr>
      <w:r w:rsidRPr="00F83B01">
        <w:rPr>
          <w:rFonts w:ascii="Calibri" w:hAnsi="Calibri" w:cs="Calibri"/>
          <w:b/>
          <w:bCs/>
        </w:rPr>
        <w:t>Other Duties</w:t>
      </w:r>
    </w:p>
    <w:p w14:paraId="45A2EA07" w14:textId="7773A372" w:rsidR="00E92368" w:rsidRPr="00F83B01" w:rsidRDefault="007379ED" w:rsidP="007379ED">
      <w:pPr>
        <w:pStyle w:val="ListBullet"/>
        <w:numPr>
          <w:ilvl w:val="0"/>
          <w:numId w:val="37"/>
        </w:numPr>
        <w:rPr>
          <w:rFonts w:ascii="Calibri" w:hAnsi="Calibri" w:cs="Calibri"/>
          <w:b/>
          <w:bCs/>
        </w:rPr>
      </w:pPr>
      <w:r w:rsidRPr="00F83B01">
        <w:rPr>
          <w:rFonts w:ascii="Calibri" w:hAnsi="Calibri" w:cs="Calibri"/>
        </w:rPr>
        <w:t>Carry</w:t>
      </w:r>
      <w:r w:rsidR="006F4BE9" w:rsidRPr="00F83B01">
        <w:rPr>
          <w:rFonts w:ascii="Calibri" w:hAnsi="Calibri" w:cs="Calibri"/>
        </w:rPr>
        <w:t xml:space="preserve"> o</w:t>
      </w:r>
      <w:r w:rsidRPr="00F83B01">
        <w:rPr>
          <w:rFonts w:ascii="Calibri" w:hAnsi="Calibri" w:cs="Calibri"/>
        </w:rPr>
        <w:t>ut additional</w:t>
      </w:r>
      <w:r w:rsidR="006F4BE9" w:rsidRPr="00F83B01">
        <w:rPr>
          <w:rFonts w:ascii="Calibri" w:hAnsi="Calibri" w:cs="Calibri"/>
        </w:rPr>
        <w:t xml:space="preserve"> related duties as </w:t>
      </w:r>
      <w:r w:rsidRPr="00F83B01">
        <w:rPr>
          <w:rFonts w:ascii="Calibri" w:hAnsi="Calibri" w:cs="Calibri"/>
        </w:rPr>
        <w:t>direct</w:t>
      </w:r>
      <w:r w:rsidR="006F4BE9" w:rsidRPr="00F83B01">
        <w:rPr>
          <w:rFonts w:ascii="Calibri" w:hAnsi="Calibri" w:cs="Calibri"/>
        </w:rPr>
        <w:t xml:space="preserve">ed by the CDPO, </w:t>
      </w:r>
      <w:r w:rsidRPr="00F83B01">
        <w:rPr>
          <w:rFonts w:ascii="Calibri" w:hAnsi="Calibri" w:cs="Calibri"/>
        </w:rPr>
        <w:t xml:space="preserve">in </w:t>
      </w:r>
      <w:r w:rsidR="004B6F6C" w:rsidRPr="00F83B01">
        <w:rPr>
          <w:rFonts w:ascii="Calibri" w:hAnsi="Calibri" w:cs="Calibri"/>
        </w:rPr>
        <w:t>accordance with the position's</w:t>
      </w:r>
      <w:r w:rsidR="006F4BE9" w:rsidRPr="00F83B01">
        <w:rPr>
          <w:rFonts w:ascii="Calibri" w:hAnsi="Calibri" w:cs="Calibri"/>
        </w:rPr>
        <w:t xml:space="preserve"> nature and objectives.</w:t>
      </w:r>
    </w:p>
    <w:p w14:paraId="15F8EB88" w14:textId="77777777" w:rsidR="00E92368" w:rsidRPr="00F83B01" w:rsidRDefault="00E92368">
      <w:pPr>
        <w:ind w:left="0" w:hanging="2"/>
        <w:jc w:val="both"/>
        <w:rPr>
          <w:rFonts w:ascii="Calibri" w:eastAsia="Arial" w:hAnsi="Calibri" w:cs="Calibri"/>
          <w:sz w:val="22"/>
          <w:szCs w:val="22"/>
        </w:rPr>
      </w:pPr>
    </w:p>
    <w:p w14:paraId="097083D8" w14:textId="77777777" w:rsidR="00E92368" w:rsidRPr="00F83B01" w:rsidRDefault="00000000">
      <w:pPr>
        <w:ind w:left="0" w:hanging="2"/>
        <w:jc w:val="both"/>
        <w:rPr>
          <w:rFonts w:ascii="Calibri" w:eastAsia="Arial" w:hAnsi="Calibri" w:cs="Calibri"/>
          <w:sz w:val="22"/>
          <w:szCs w:val="22"/>
          <w:shd w:val="clear" w:color="auto" w:fill="F2F2F2"/>
        </w:rPr>
      </w:pPr>
      <w:r w:rsidRPr="00F83B01">
        <w:rPr>
          <w:rFonts w:ascii="Calibri" w:eastAsia="Arial" w:hAnsi="Calibri" w:cs="Calibri"/>
          <w:b/>
          <w:sz w:val="22"/>
          <w:szCs w:val="22"/>
          <w:shd w:val="clear" w:color="auto" w:fill="F2F2F2"/>
        </w:rPr>
        <w:t>4.</w:t>
      </w:r>
      <w:r w:rsidRPr="00F83B01">
        <w:rPr>
          <w:rFonts w:ascii="Calibri" w:eastAsia="Arial" w:hAnsi="Calibri" w:cs="Calibri"/>
          <w:b/>
          <w:sz w:val="22"/>
          <w:szCs w:val="22"/>
          <w:shd w:val="clear" w:color="auto" w:fill="F2F2F2"/>
        </w:rPr>
        <w:tab/>
        <w:t>PERFORMANCE STANDARDS</w:t>
      </w:r>
    </w:p>
    <w:p w14:paraId="3C7EBB3A" w14:textId="77777777" w:rsidR="00E92368" w:rsidRPr="00F83B01" w:rsidRDefault="00E92368">
      <w:pPr>
        <w:ind w:left="0" w:hanging="2"/>
        <w:jc w:val="both"/>
        <w:rPr>
          <w:rFonts w:ascii="Calibri" w:eastAsia="Arial" w:hAnsi="Calibri" w:cs="Calibri"/>
          <w:sz w:val="22"/>
          <w:szCs w:val="22"/>
        </w:rPr>
      </w:pPr>
    </w:p>
    <w:p w14:paraId="72361774" w14:textId="710DD330" w:rsidR="006F4BE9" w:rsidRPr="00F83B01" w:rsidRDefault="006F4BE9" w:rsidP="004B6F6C">
      <w:pPr>
        <w:pStyle w:val="ListBullet"/>
        <w:numPr>
          <w:ilvl w:val="0"/>
          <w:numId w:val="37"/>
        </w:numPr>
        <w:rPr>
          <w:rFonts w:ascii="Calibri" w:hAnsi="Calibri" w:cs="Calibri"/>
        </w:rPr>
      </w:pPr>
      <w:r w:rsidRPr="00F83B01">
        <w:rPr>
          <w:rFonts w:ascii="Calibri" w:hAnsi="Calibri" w:cs="Calibri"/>
        </w:rPr>
        <w:t xml:space="preserve">All DSARs and breach responses </w:t>
      </w:r>
      <w:r w:rsidR="00E07C56" w:rsidRPr="00F83B01">
        <w:rPr>
          <w:rFonts w:ascii="Calibri" w:hAnsi="Calibri" w:cs="Calibri"/>
        </w:rPr>
        <w:t xml:space="preserve">are </w:t>
      </w:r>
      <w:r w:rsidRPr="00F83B01">
        <w:rPr>
          <w:rFonts w:ascii="Calibri" w:hAnsi="Calibri" w:cs="Calibri"/>
        </w:rPr>
        <w:t>handled within statutory timeframes.</w:t>
      </w:r>
    </w:p>
    <w:p w14:paraId="202EABBD" w14:textId="35C873DF" w:rsidR="006F4BE9" w:rsidRPr="00F83B01" w:rsidRDefault="006F4BE9" w:rsidP="004B6F6C">
      <w:pPr>
        <w:pStyle w:val="ListBullet"/>
        <w:numPr>
          <w:ilvl w:val="0"/>
          <w:numId w:val="37"/>
        </w:numPr>
        <w:rPr>
          <w:rFonts w:ascii="Calibri" w:hAnsi="Calibri" w:cs="Calibri"/>
        </w:rPr>
      </w:pPr>
      <w:r w:rsidRPr="00F83B01">
        <w:rPr>
          <w:rFonts w:ascii="Calibri" w:hAnsi="Calibri" w:cs="Calibri"/>
        </w:rPr>
        <w:t xml:space="preserve">Compliance reports </w:t>
      </w:r>
      <w:r w:rsidR="00E07C56" w:rsidRPr="00F83B01">
        <w:rPr>
          <w:rFonts w:ascii="Calibri" w:hAnsi="Calibri" w:cs="Calibri"/>
        </w:rPr>
        <w:t xml:space="preserve">are </w:t>
      </w:r>
      <w:r w:rsidRPr="00F83B01">
        <w:rPr>
          <w:rFonts w:ascii="Calibri" w:hAnsi="Calibri" w:cs="Calibri"/>
        </w:rPr>
        <w:t>submitted in accordance with internal schedules.</w:t>
      </w:r>
    </w:p>
    <w:p w14:paraId="397F2908" w14:textId="40CE0BF6" w:rsidR="006F4BE9" w:rsidRPr="00F83B01" w:rsidRDefault="006F4BE9" w:rsidP="004B6F6C">
      <w:pPr>
        <w:pStyle w:val="ListBullet"/>
        <w:numPr>
          <w:ilvl w:val="0"/>
          <w:numId w:val="37"/>
        </w:numPr>
        <w:rPr>
          <w:rFonts w:ascii="Calibri" w:hAnsi="Calibri" w:cs="Calibri"/>
        </w:rPr>
      </w:pPr>
      <w:r w:rsidRPr="00F83B01">
        <w:rPr>
          <w:rFonts w:ascii="Calibri" w:hAnsi="Calibri" w:cs="Calibri"/>
        </w:rPr>
        <w:t xml:space="preserve">Data protection training </w:t>
      </w:r>
      <w:r w:rsidR="004B6F6C" w:rsidRPr="00F83B01">
        <w:rPr>
          <w:rFonts w:ascii="Calibri" w:hAnsi="Calibri" w:cs="Calibri"/>
        </w:rPr>
        <w:t>is</w:t>
      </w:r>
      <w:r w:rsidRPr="00F83B01">
        <w:rPr>
          <w:rFonts w:ascii="Calibri" w:hAnsi="Calibri" w:cs="Calibri"/>
        </w:rPr>
        <w:t xml:space="preserve"> </w:t>
      </w:r>
      <w:r w:rsidR="004B6F6C" w:rsidRPr="00F83B01">
        <w:rPr>
          <w:rFonts w:ascii="Calibri" w:hAnsi="Calibri" w:cs="Calibri"/>
        </w:rPr>
        <w:t>delivered</w:t>
      </w:r>
      <w:r w:rsidRPr="00F83B01">
        <w:rPr>
          <w:rFonts w:ascii="Calibri" w:hAnsi="Calibri" w:cs="Calibri"/>
        </w:rPr>
        <w:t xml:space="preserve"> </w:t>
      </w:r>
      <w:r w:rsidR="004B6F6C" w:rsidRPr="00F83B01">
        <w:rPr>
          <w:rFonts w:ascii="Calibri" w:hAnsi="Calibri" w:cs="Calibri"/>
        </w:rPr>
        <w:t>according</w:t>
      </w:r>
      <w:r w:rsidRPr="00F83B01">
        <w:rPr>
          <w:rFonts w:ascii="Calibri" w:hAnsi="Calibri" w:cs="Calibri"/>
        </w:rPr>
        <w:t xml:space="preserve"> </w:t>
      </w:r>
      <w:r w:rsidR="004B6F6C" w:rsidRPr="00F83B01">
        <w:rPr>
          <w:rFonts w:ascii="Calibri" w:hAnsi="Calibri" w:cs="Calibri"/>
        </w:rPr>
        <w:t>to</w:t>
      </w:r>
      <w:r w:rsidRPr="00F83B01">
        <w:rPr>
          <w:rFonts w:ascii="Calibri" w:hAnsi="Calibri" w:cs="Calibri"/>
        </w:rPr>
        <w:t xml:space="preserve"> annual plans.</w:t>
      </w:r>
    </w:p>
    <w:p w14:paraId="5E55FAA9" w14:textId="35E558AA" w:rsidR="006F4BE9" w:rsidRPr="00F83B01" w:rsidRDefault="006F4BE9" w:rsidP="004B6F6C">
      <w:pPr>
        <w:pStyle w:val="ListBullet"/>
        <w:numPr>
          <w:ilvl w:val="0"/>
          <w:numId w:val="37"/>
        </w:numPr>
        <w:rPr>
          <w:rFonts w:ascii="Calibri" w:hAnsi="Calibri" w:cs="Calibri"/>
        </w:rPr>
      </w:pPr>
      <w:r w:rsidRPr="00F83B01">
        <w:rPr>
          <w:rFonts w:ascii="Calibri" w:hAnsi="Calibri" w:cs="Calibri"/>
        </w:rPr>
        <w:t xml:space="preserve">DPIAs, risk assessments, and internal audits </w:t>
      </w:r>
      <w:r w:rsidR="004B6F6C" w:rsidRPr="00F83B01">
        <w:rPr>
          <w:rFonts w:ascii="Calibri" w:hAnsi="Calibri" w:cs="Calibri"/>
        </w:rPr>
        <w:t xml:space="preserve">are </w:t>
      </w:r>
      <w:r w:rsidRPr="00F83B01">
        <w:rPr>
          <w:rFonts w:ascii="Calibri" w:hAnsi="Calibri" w:cs="Calibri"/>
        </w:rPr>
        <w:t>conducted to required standards.</w:t>
      </w:r>
    </w:p>
    <w:p w14:paraId="237E0EAC" w14:textId="3A873D96" w:rsidR="006F4BE9" w:rsidRPr="00F83B01" w:rsidRDefault="006F4BE9" w:rsidP="004B6F6C">
      <w:pPr>
        <w:pStyle w:val="ListBullet"/>
        <w:numPr>
          <w:ilvl w:val="0"/>
          <w:numId w:val="37"/>
        </w:numPr>
        <w:rPr>
          <w:rFonts w:ascii="Calibri" w:hAnsi="Calibri" w:cs="Calibri"/>
        </w:rPr>
      </w:pPr>
      <w:r w:rsidRPr="00F83B01">
        <w:rPr>
          <w:rFonts w:ascii="Calibri" w:hAnsi="Calibri" w:cs="Calibri"/>
        </w:rPr>
        <w:t xml:space="preserve">Policies and procedures </w:t>
      </w:r>
      <w:r w:rsidR="004B6F6C" w:rsidRPr="00F83B01">
        <w:rPr>
          <w:rFonts w:ascii="Calibri" w:hAnsi="Calibri" w:cs="Calibri"/>
        </w:rPr>
        <w:t xml:space="preserve">have been </w:t>
      </w:r>
      <w:r w:rsidRPr="00F83B01">
        <w:rPr>
          <w:rFonts w:ascii="Calibri" w:hAnsi="Calibri" w:cs="Calibri"/>
        </w:rPr>
        <w:t>updated based on legal changes or audit findings.</w:t>
      </w:r>
    </w:p>
    <w:p w14:paraId="5A408D2E" w14:textId="77777777" w:rsidR="00E92368" w:rsidRPr="00F83B01" w:rsidRDefault="00E92368">
      <w:pPr>
        <w:ind w:left="0" w:hanging="2"/>
        <w:jc w:val="both"/>
        <w:rPr>
          <w:rFonts w:ascii="Calibri" w:eastAsia="Arial" w:hAnsi="Calibri" w:cs="Calibri"/>
          <w:sz w:val="22"/>
          <w:szCs w:val="22"/>
        </w:rPr>
      </w:pPr>
    </w:p>
    <w:p w14:paraId="3DBFEFFF" w14:textId="77777777" w:rsidR="007379ED" w:rsidRPr="00F83B01" w:rsidRDefault="007379ED">
      <w:pPr>
        <w:ind w:left="0" w:hanging="2"/>
        <w:jc w:val="both"/>
        <w:rPr>
          <w:rFonts w:ascii="Calibri" w:eastAsia="Arial" w:hAnsi="Calibri" w:cs="Calibri"/>
          <w:sz w:val="22"/>
          <w:szCs w:val="22"/>
        </w:rPr>
      </w:pPr>
    </w:p>
    <w:p w14:paraId="797516B8" w14:textId="77777777" w:rsidR="00E92368" w:rsidRPr="00F83B01" w:rsidRDefault="00000000">
      <w:pPr>
        <w:ind w:left="0" w:hanging="2"/>
        <w:jc w:val="both"/>
        <w:rPr>
          <w:rFonts w:ascii="Calibri" w:eastAsia="Arial" w:hAnsi="Calibri" w:cs="Calibri"/>
          <w:sz w:val="22"/>
          <w:szCs w:val="22"/>
          <w:shd w:val="clear" w:color="auto" w:fill="F2F2F2"/>
        </w:rPr>
      </w:pPr>
      <w:r w:rsidRPr="00F83B01">
        <w:rPr>
          <w:rFonts w:ascii="Calibri" w:eastAsia="Arial" w:hAnsi="Calibri" w:cs="Calibri"/>
          <w:b/>
          <w:sz w:val="22"/>
          <w:szCs w:val="22"/>
          <w:shd w:val="clear" w:color="auto" w:fill="F2F2F2"/>
        </w:rPr>
        <w:t>5.</w:t>
      </w:r>
      <w:r w:rsidRPr="00F83B01">
        <w:rPr>
          <w:rFonts w:ascii="Calibri" w:eastAsia="Arial" w:hAnsi="Calibri" w:cs="Calibri"/>
          <w:b/>
          <w:sz w:val="22"/>
          <w:szCs w:val="22"/>
          <w:shd w:val="clear" w:color="auto" w:fill="F2F2F2"/>
        </w:rPr>
        <w:tab/>
        <w:t>AUTHORITY</w:t>
      </w:r>
    </w:p>
    <w:p w14:paraId="1BF57819" w14:textId="77777777" w:rsidR="00E92368" w:rsidRPr="00F83B01" w:rsidRDefault="00E92368">
      <w:pPr>
        <w:ind w:left="0" w:hanging="2"/>
        <w:jc w:val="both"/>
        <w:rPr>
          <w:rFonts w:ascii="Calibri" w:eastAsia="Arial" w:hAnsi="Calibri" w:cs="Calibri"/>
          <w:sz w:val="22"/>
          <w:szCs w:val="22"/>
        </w:rPr>
      </w:pPr>
      <w:bookmarkStart w:id="0" w:name="_heading=h.2et92p0" w:colFirst="0" w:colLast="0"/>
      <w:bookmarkEnd w:id="0"/>
    </w:p>
    <w:p w14:paraId="4EDF1144" w14:textId="11336CF2" w:rsidR="006F4BE9" w:rsidRPr="00F83B01" w:rsidRDefault="006F4BE9" w:rsidP="007379ED">
      <w:pPr>
        <w:pStyle w:val="ListBullet"/>
        <w:numPr>
          <w:ilvl w:val="0"/>
          <w:numId w:val="37"/>
        </w:numPr>
        <w:rPr>
          <w:rFonts w:ascii="Calibri" w:hAnsi="Calibri" w:cs="Calibri"/>
        </w:rPr>
      </w:pPr>
      <w:r w:rsidRPr="00F83B01">
        <w:rPr>
          <w:rFonts w:ascii="Calibri" w:hAnsi="Calibri" w:cs="Calibri"/>
        </w:rPr>
        <w:t>Recommend updates to internal policies and procedures</w:t>
      </w:r>
      <w:r w:rsidR="007379ED" w:rsidRPr="00F83B01">
        <w:rPr>
          <w:rFonts w:ascii="Calibri" w:hAnsi="Calibri" w:cs="Calibri"/>
        </w:rPr>
        <w:t xml:space="preserve"> to the CDPO</w:t>
      </w:r>
      <w:r w:rsidRPr="00F83B01">
        <w:rPr>
          <w:rFonts w:ascii="Calibri" w:hAnsi="Calibri" w:cs="Calibri"/>
        </w:rPr>
        <w:t>.</w:t>
      </w:r>
    </w:p>
    <w:p w14:paraId="5EA63EE2" w14:textId="6375ACE8" w:rsidR="006F4BE9" w:rsidRPr="00F83B01" w:rsidRDefault="006F4BE9" w:rsidP="007379ED">
      <w:pPr>
        <w:pStyle w:val="ListBullet"/>
        <w:numPr>
          <w:ilvl w:val="0"/>
          <w:numId w:val="37"/>
        </w:numPr>
        <w:rPr>
          <w:rFonts w:ascii="Calibri" w:hAnsi="Calibri" w:cs="Calibri"/>
        </w:rPr>
      </w:pPr>
      <w:r w:rsidRPr="00F83B01">
        <w:rPr>
          <w:rFonts w:ascii="Calibri" w:hAnsi="Calibri" w:cs="Calibri"/>
        </w:rPr>
        <w:t>Escalate compliance breaches and potential risks to the CDPO.</w:t>
      </w:r>
    </w:p>
    <w:p w14:paraId="2AC7547F" w14:textId="575CDA4A" w:rsidR="006F4BE9" w:rsidRPr="00F83B01" w:rsidRDefault="006F4BE9" w:rsidP="007379ED">
      <w:pPr>
        <w:pStyle w:val="ListBullet"/>
        <w:numPr>
          <w:ilvl w:val="0"/>
          <w:numId w:val="37"/>
        </w:numPr>
        <w:rPr>
          <w:rFonts w:ascii="Calibri" w:hAnsi="Calibri" w:cs="Calibri"/>
        </w:rPr>
      </w:pPr>
      <w:r w:rsidRPr="00F83B01">
        <w:rPr>
          <w:rFonts w:ascii="Calibri" w:hAnsi="Calibri" w:cs="Calibri"/>
        </w:rPr>
        <w:t>Engage MDA staff to investigate or clarify data use practices.</w:t>
      </w:r>
    </w:p>
    <w:p w14:paraId="3DE5FEFC" w14:textId="77777777" w:rsidR="00E92368" w:rsidRPr="00F83B01" w:rsidRDefault="00E92368">
      <w:pPr>
        <w:ind w:left="0" w:hanging="2"/>
        <w:jc w:val="both"/>
        <w:rPr>
          <w:rFonts w:ascii="Calibri" w:eastAsia="Arial" w:hAnsi="Calibri" w:cs="Calibri"/>
          <w:sz w:val="22"/>
          <w:szCs w:val="22"/>
        </w:rPr>
      </w:pPr>
    </w:p>
    <w:p w14:paraId="3B73D7FF" w14:textId="77777777" w:rsidR="00E92368" w:rsidRPr="00F83B01" w:rsidRDefault="00000000">
      <w:pPr>
        <w:ind w:left="0" w:hanging="2"/>
        <w:jc w:val="both"/>
        <w:rPr>
          <w:rFonts w:ascii="Calibri" w:eastAsia="Arial" w:hAnsi="Calibri" w:cs="Calibri"/>
          <w:sz w:val="22"/>
          <w:szCs w:val="22"/>
          <w:shd w:val="clear" w:color="auto" w:fill="F2F2F2"/>
        </w:rPr>
      </w:pPr>
      <w:r w:rsidRPr="00F83B01">
        <w:rPr>
          <w:rFonts w:ascii="Calibri" w:eastAsia="Arial" w:hAnsi="Calibri" w:cs="Calibri"/>
          <w:b/>
          <w:sz w:val="22"/>
          <w:szCs w:val="22"/>
          <w:shd w:val="clear" w:color="auto" w:fill="F2F2F2"/>
        </w:rPr>
        <w:t>6.</w:t>
      </w:r>
      <w:r w:rsidRPr="00F83B01">
        <w:rPr>
          <w:rFonts w:ascii="Calibri" w:eastAsia="Arial" w:hAnsi="Calibri" w:cs="Calibri"/>
          <w:b/>
          <w:sz w:val="22"/>
          <w:szCs w:val="22"/>
          <w:shd w:val="clear" w:color="auto" w:fill="F2F2F2"/>
        </w:rPr>
        <w:tab/>
        <w:t>INTERNAL AND EXTERNAL CONTACTS</w:t>
      </w:r>
    </w:p>
    <w:p w14:paraId="6632324B" w14:textId="77777777" w:rsidR="00E92368" w:rsidRPr="00F83B01" w:rsidRDefault="00E92368">
      <w:pPr>
        <w:ind w:left="0" w:hanging="2"/>
        <w:jc w:val="both"/>
        <w:rPr>
          <w:rFonts w:ascii="Calibri" w:eastAsia="Arial" w:hAnsi="Calibri" w:cs="Calibri"/>
          <w:sz w:val="22"/>
          <w:szCs w:val="22"/>
          <w:u w:val="single"/>
        </w:rPr>
      </w:pPr>
    </w:p>
    <w:p w14:paraId="2EC04D3A" w14:textId="77777777" w:rsidR="00E92368" w:rsidRPr="00F83B01" w:rsidRDefault="00000000">
      <w:pPr>
        <w:ind w:left="0" w:hanging="2"/>
        <w:jc w:val="both"/>
        <w:rPr>
          <w:rFonts w:ascii="Calibri" w:eastAsia="Arial" w:hAnsi="Calibri" w:cs="Calibri"/>
          <w:sz w:val="22"/>
          <w:szCs w:val="22"/>
          <w:u w:val="single"/>
        </w:rPr>
      </w:pPr>
      <w:r w:rsidRPr="00F83B01">
        <w:rPr>
          <w:rFonts w:ascii="Calibri" w:eastAsia="Arial" w:hAnsi="Calibri" w:cs="Calibri"/>
          <w:sz w:val="22"/>
          <w:szCs w:val="22"/>
          <w:u w:val="single"/>
        </w:rPr>
        <w:t>Internal Contacts</w:t>
      </w:r>
    </w:p>
    <w:p w14:paraId="225F65B7" w14:textId="702977D9" w:rsidR="00E92368" w:rsidRPr="00F83B01" w:rsidRDefault="00000000">
      <w:pPr>
        <w:numPr>
          <w:ilvl w:val="0"/>
          <w:numId w:val="7"/>
        </w:numPr>
        <w:ind w:left="0" w:hanging="2"/>
        <w:jc w:val="both"/>
        <w:rPr>
          <w:rFonts w:ascii="Calibri" w:eastAsia="Arial" w:hAnsi="Calibri" w:cs="Calibri"/>
          <w:sz w:val="22"/>
          <w:szCs w:val="22"/>
        </w:rPr>
      </w:pPr>
      <w:r w:rsidRPr="00F83B01">
        <w:rPr>
          <w:rFonts w:ascii="Calibri" w:eastAsia="Arial" w:hAnsi="Calibri" w:cs="Calibri"/>
          <w:sz w:val="22"/>
          <w:szCs w:val="22"/>
        </w:rPr>
        <w:t xml:space="preserve">All </w:t>
      </w:r>
      <w:r w:rsidR="007379ED" w:rsidRPr="00F83B01">
        <w:rPr>
          <w:rFonts w:ascii="Calibri" w:eastAsia="Arial" w:hAnsi="Calibri" w:cs="Calibri"/>
          <w:sz w:val="22"/>
          <w:szCs w:val="22"/>
        </w:rPr>
        <w:t>Divisions</w:t>
      </w:r>
    </w:p>
    <w:p w14:paraId="40CDE76F" w14:textId="77777777" w:rsidR="00E92368" w:rsidRPr="00F83B01" w:rsidRDefault="00E92368">
      <w:pPr>
        <w:ind w:left="0" w:hanging="2"/>
        <w:jc w:val="both"/>
        <w:rPr>
          <w:rFonts w:ascii="Calibri" w:eastAsia="Arial" w:hAnsi="Calibri" w:cs="Calibri"/>
          <w:sz w:val="22"/>
          <w:szCs w:val="22"/>
        </w:rPr>
      </w:pPr>
    </w:p>
    <w:p w14:paraId="363471E1" w14:textId="77777777" w:rsidR="00E92368" w:rsidRPr="00F83B01" w:rsidRDefault="00000000">
      <w:pPr>
        <w:ind w:left="0" w:hanging="2"/>
        <w:jc w:val="both"/>
        <w:rPr>
          <w:rFonts w:ascii="Calibri" w:eastAsia="Arial" w:hAnsi="Calibri" w:cs="Calibri"/>
          <w:sz w:val="22"/>
          <w:szCs w:val="22"/>
          <w:u w:val="single"/>
        </w:rPr>
      </w:pPr>
      <w:r w:rsidRPr="00F83B01">
        <w:rPr>
          <w:rFonts w:ascii="Calibri" w:eastAsia="Arial" w:hAnsi="Calibri" w:cs="Calibri"/>
          <w:sz w:val="22"/>
          <w:szCs w:val="22"/>
          <w:u w:val="single"/>
        </w:rPr>
        <w:t>External Contacts</w:t>
      </w:r>
    </w:p>
    <w:p w14:paraId="15019570" w14:textId="0E82BBE2" w:rsidR="00E92368" w:rsidRPr="00F83B01" w:rsidRDefault="007379ED">
      <w:pPr>
        <w:numPr>
          <w:ilvl w:val="0"/>
          <w:numId w:val="7"/>
        </w:numPr>
        <w:ind w:left="0" w:hanging="2"/>
        <w:jc w:val="both"/>
        <w:rPr>
          <w:rFonts w:ascii="Calibri" w:eastAsia="Arial" w:hAnsi="Calibri" w:cs="Calibri"/>
          <w:sz w:val="22"/>
          <w:szCs w:val="22"/>
        </w:rPr>
      </w:pPr>
      <w:r w:rsidRPr="00F83B01">
        <w:rPr>
          <w:rFonts w:ascii="Calibri" w:eastAsia="Arial" w:hAnsi="Calibri" w:cs="Calibri"/>
          <w:sz w:val="22"/>
          <w:szCs w:val="22"/>
        </w:rPr>
        <w:t>The Office of the Information Commissioner</w:t>
      </w:r>
    </w:p>
    <w:p w14:paraId="78CEB536" w14:textId="38E8F906" w:rsidR="00E92368" w:rsidRPr="00F83B01" w:rsidRDefault="007379ED">
      <w:pPr>
        <w:numPr>
          <w:ilvl w:val="0"/>
          <w:numId w:val="7"/>
        </w:numPr>
        <w:ind w:left="0" w:hanging="2"/>
        <w:jc w:val="both"/>
        <w:rPr>
          <w:rFonts w:ascii="Calibri" w:eastAsia="Arial" w:hAnsi="Calibri" w:cs="Calibri"/>
          <w:sz w:val="22"/>
          <w:szCs w:val="22"/>
        </w:rPr>
      </w:pPr>
      <w:r w:rsidRPr="00F83B01">
        <w:rPr>
          <w:rFonts w:ascii="Calibri" w:eastAsia="Arial" w:hAnsi="Calibri" w:cs="Calibri"/>
          <w:sz w:val="22"/>
          <w:szCs w:val="22"/>
        </w:rPr>
        <w:t>Law Enforcement Agencies as delegated</w:t>
      </w:r>
    </w:p>
    <w:p w14:paraId="2D0ADC6B" w14:textId="01A72F0D" w:rsidR="00E92368" w:rsidRPr="00F83B01" w:rsidRDefault="007379ED">
      <w:pPr>
        <w:numPr>
          <w:ilvl w:val="0"/>
          <w:numId w:val="7"/>
        </w:numPr>
        <w:pBdr>
          <w:top w:val="nil"/>
          <w:left w:val="nil"/>
          <w:bottom w:val="nil"/>
          <w:right w:val="nil"/>
          <w:between w:val="nil"/>
        </w:pBdr>
        <w:spacing w:line="240" w:lineRule="auto"/>
        <w:ind w:left="0" w:hanging="2"/>
        <w:rPr>
          <w:rFonts w:ascii="Calibri" w:eastAsia="Arial" w:hAnsi="Calibri" w:cs="Calibri"/>
          <w:color w:val="000000"/>
          <w:sz w:val="22"/>
          <w:szCs w:val="22"/>
        </w:rPr>
      </w:pPr>
      <w:r w:rsidRPr="00F83B01">
        <w:rPr>
          <w:rFonts w:ascii="Calibri" w:eastAsia="Arial" w:hAnsi="Calibri" w:cs="Calibri"/>
          <w:color w:val="000000"/>
          <w:sz w:val="22"/>
          <w:szCs w:val="22"/>
        </w:rPr>
        <w:t>Data Subjects and their representatives</w:t>
      </w:r>
    </w:p>
    <w:p w14:paraId="41508E61" w14:textId="77777777" w:rsidR="00E92368" w:rsidRPr="00F83B01" w:rsidRDefault="00E92368">
      <w:pPr>
        <w:ind w:left="0" w:hanging="2"/>
        <w:jc w:val="both"/>
        <w:rPr>
          <w:rFonts w:ascii="Calibri" w:eastAsia="Arial" w:hAnsi="Calibri" w:cs="Calibri"/>
          <w:sz w:val="22"/>
          <w:szCs w:val="22"/>
        </w:rPr>
      </w:pPr>
    </w:p>
    <w:p w14:paraId="4A72FB53" w14:textId="77777777" w:rsidR="00E92368" w:rsidRPr="00F83B01" w:rsidRDefault="00E92368">
      <w:pPr>
        <w:ind w:left="0" w:hanging="2"/>
        <w:jc w:val="both"/>
        <w:rPr>
          <w:rFonts w:ascii="Calibri" w:eastAsia="Arial" w:hAnsi="Calibri" w:cs="Calibri"/>
          <w:sz w:val="22"/>
          <w:szCs w:val="22"/>
        </w:rPr>
      </w:pPr>
    </w:p>
    <w:p w14:paraId="3820820F" w14:textId="77777777" w:rsidR="00E92368" w:rsidRPr="00F83B01" w:rsidRDefault="00000000">
      <w:pPr>
        <w:ind w:left="0" w:hanging="2"/>
        <w:jc w:val="both"/>
        <w:rPr>
          <w:rFonts w:ascii="Calibri" w:eastAsia="Arial" w:hAnsi="Calibri" w:cs="Calibri"/>
          <w:sz w:val="22"/>
          <w:szCs w:val="22"/>
          <w:shd w:val="clear" w:color="auto" w:fill="F2F2F2"/>
        </w:rPr>
      </w:pPr>
      <w:r w:rsidRPr="00F83B01">
        <w:rPr>
          <w:rFonts w:ascii="Calibri" w:eastAsia="Arial" w:hAnsi="Calibri" w:cs="Calibri"/>
          <w:b/>
          <w:sz w:val="22"/>
          <w:szCs w:val="22"/>
          <w:shd w:val="clear" w:color="auto" w:fill="F2F2F2"/>
        </w:rPr>
        <w:t>7.</w:t>
      </w:r>
      <w:r w:rsidRPr="00F83B01">
        <w:rPr>
          <w:rFonts w:ascii="Calibri" w:eastAsia="Arial" w:hAnsi="Calibri" w:cs="Calibri"/>
          <w:b/>
          <w:sz w:val="22"/>
          <w:szCs w:val="22"/>
          <w:shd w:val="clear" w:color="auto" w:fill="F2F2F2"/>
        </w:rPr>
        <w:tab/>
        <w:t>REQUIRED COMPETENCIES</w:t>
      </w:r>
    </w:p>
    <w:p w14:paraId="522A4A4C" w14:textId="77777777" w:rsidR="00E92368" w:rsidRPr="00F83B01" w:rsidRDefault="00E92368">
      <w:pPr>
        <w:ind w:left="0" w:hanging="2"/>
        <w:jc w:val="both"/>
        <w:rPr>
          <w:rFonts w:ascii="Calibri" w:eastAsia="Arial" w:hAnsi="Calibri" w:cs="Calibri"/>
          <w:sz w:val="22"/>
          <w:szCs w:val="22"/>
          <w:u w:val="single"/>
        </w:rPr>
      </w:pPr>
    </w:p>
    <w:p w14:paraId="3B711F13" w14:textId="77777777" w:rsidR="00E92368" w:rsidRPr="00F83B01" w:rsidRDefault="00000000" w:rsidP="005C7A75">
      <w:pPr>
        <w:spacing w:line="240" w:lineRule="auto"/>
        <w:ind w:leftChars="0" w:left="2" w:hanging="2"/>
        <w:jc w:val="both"/>
        <w:rPr>
          <w:rFonts w:ascii="Calibri" w:eastAsia="Arial" w:hAnsi="Calibri" w:cs="Calibri"/>
          <w:sz w:val="22"/>
          <w:szCs w:val="22"/>
          <w:u w:val="single"/>
        </w:rPr>
      </w:pPr>
      <w:bookmarkStart w:id="1" w:name="_heading=h.tyjcwt" w:colFirst="0" w:colLast="0"/>
      <w:bookmarkEnd w:id="1"/>
      <w:r w:rsidRPr="00F83B01">
        <w:rPr>
          <w:rFonts w:ascii="Calibri" w:eastAsia="Arial" w:hAnsi="Calibri" w:cs="Calibri"/>
          <w:sz w:val="22"/>
          <w:szCs w:val="22"/>
          <w:u w:val="single"/>
        </w:rPr>
        <w:t>Core</w:t>
      </w:r>
    </w:p>
    <w:p w14:paraId="400ED860" w14:textId="77777777" w:rsidR="007379ED" w:rsidRPr="00F83B01" w:rsidRDefault="007379ED" w:rsidP="007379ED">
      <w:pPr>
        <w:pStyle w:val="ListBullet"/>
        <w:numPr>
          <w:ilvl w:val="0"/>
          <w:numId w:val="38"/>
        </w:numPr>
        <w:rPr>
          <w:rFonts w:ascii="Calibri" w:hAnsi="Calibri" w:cs="Calibri"/>
        </w:rPr>
      </w:pPr>
      <w:r w:rsidRPr="00F83B01">
        <w:rPr>
          <w:rFonts w:ascii="Calibri" w:hAnsi="Calibri" w:cs="Calibri"/>
        </w:rPr>
        <w:t>Strong communication and interpersonal skills</w:t>
      </w:r>
    </w:p>
    <w:p w14:paraId="148FB9F6" w14:textId="11D3BD70" w:rsidR="007379ED" w:rsidRPr="00F83B01" w:rsidRDefault="007379ED" w:rsidP="007379ED">
      <w:pPr>
        <w:pStyle w:val="ListBullet"/>
        <w:numPr>
          <w:ilvl w:val="0"/>
          <w:numId w:val="38"/>
        </w:numPr>
        <w:rPr>
          <w:rFonts w:ascii="Calibri" w:hAnsi="Calibri" w:cs="Calibri"/>
        </w:rPr>
      </w:pPr>
      <w:r w:rsidRPr="00F83B01">
        <w:rPr>
          <w:rFonts w:ascii="Calibri" w:hAnsi="Calibri" w:cs="Calibri"/>
        </w:rPr>
        <w:t>Attention to detail and methodical work ethic</w:t>
      </w:r>
    </w:p>
    <w:p w14:paraId="68DDD919" w14:textId="3C43105C" w:rsidR="007379ED" w:rsidRPr="00F83B01" w:rsidRDefault="007379ED" w:rsidP="007379ED">
      <w:pPr>
        <w:pStyle w:val="ListBullet"/>
        <w:numPr>
          <w:ilvl w:val="0"/>
          <w:numId w:val="38"/>
        </w:numPr>
        <w:rPr>
          <w:rFonts w:ascii="Calibri" w:hAnsi="Calibri" w:cs="Calibri"/>
        </w:rPr>
      </w:pPr>
      <w:r w:rsidRPr="00F83B01">
        <w:rPr>
          <w:rFonts w:ascii="Calibri" w:hAnsi="Calibri" w:cs="Calibri"/>
        </w:rPr>
        <w:t>High ethical standards and confidentiality</w:t>
      </w:r>
    </w:p>
    <w:p w14:paraId="21DE7FE8" w14:textId="6C3BB8FF" w:rsidR="007379ED" w:rsidRPr="00F83B01" w:rsidRDefault="007379ED" w:rsidP="007379ED">
      <w:pPr>
        <w:pStyle w:val="ListBullet"/>
        <w:numPr>
          <w:ilvl w:val="0"/>
          <w:numId w:val="38"/>
        </w:numPr>
        <w:rPr>
          <w:rFonts w:ascii="Calibri" w:hAnsi="Calibri" w:cs="Calibri"/>
        </w:rPr>
      </w:pPr>
      <w:r w:rsidRPr="00F83B01">
        <w:rPr>
          <w:rFonts w:ascii="Calibri" w:hAnsi="Calibri" w:cs="Calibri"/>
        </w:rPr>
        <w:t>Ability to work independently under guidance</w:t>
      </w:r>
    </w:p>
    <w:p w14:paraId="42CB7458" w14:textId="77777777" w:rsidR="00E92368" w:rsidRPr="00F83B01" w:rsidRDefault="00000000" w:rsidP="005C7A75">
      <w:pPr>
        <w:spacing w:line="240" w:lineRule="auto"/>
        <w:ind w:left="0" w:hanging="2"/>
        <w:contextualSpacing/>
        <w:jc w:val="both"/>
        <w:rPr>
          <w:rFonts w:ascii="Calibri" w:eastAsia="Arial" w:hAnsi="Calibri" w:cs="Calibri"/>
          <w:sz w:val="22"/>
          <w:szCs w:val="22"/>
          <w:u w:val="single"/>
        </w:rPr>
      </w:pPr>
      <w:r w:rsidRPr="00F83B01">
        <w:rPr>
          <w:rFonts w:ascii="Calibri" w:eastAsia="Arial" w:hAnsi="Calibri" w:cs="Calibri"/>
          <w:sz w:val="22"/>
          <w:szCs w:val="22"/>
          <w:u w:val="single"/>
        </w:rPr>
        <w:t xml:space="preserve">Technical </w:t>
      </w:r>
    </w:p>
    <w:p w14:paraId="6055E32E" w14:textId="77777777" w:rsidR="005C7A75" w:rsidRPr="00F83B01" w:rsidRDefault="005C7A75" w:rsidP="005C7A75">
      <w:pPr>
        <w:spacing w:line="240" w:lineRule="auto"/>
        <w:ind w:leftChars="0" w:left="0" w:firstLineChars="0" w:firstLine="0"/>
        <w:contextualSpacing/>
        <w:jc w:val="both"/>
        <w:rPr>
          <w:rFonts w:ascii="Calibri" w:eastAsia="Arial" w:hAnsi="Calibri" w:cs="Calibri"/>
          <w:sz w:val="22"/>
          <w:szCs w:val="22"/>
          <w:u w:val="single"/>
        </w:rPr>
      </w:pPr>
    </w:p>
    <w:p w14:paraId="048207F7" w14:textId="77777777" w:rsidR="00905118" w:rsidRPr="00F83B01" w:rsidRDefault="00905118" w:rsidP="00905118">
      <w:pPr>
        <w:pStyle w:val="ListBullet"/>
        <w:numPr>
          <w:ilvl w:val="0"/>
          <w:numId w:val="39"/>
        </w:numPr>
        <w:rPr>
          <w:rFonts w:ascii="Calibri" w:hAnsi="Calibri" w:cs="Calibri"/>
        </w:rPr>
      </w:pPr>
      <w:r w:rsidRPr="00F83B01">
        <w:rPr>
          <w:rFonts w:ascii="Calibri" w:hAnsi="Calibri" w:cs="Calibri"/>
        </w:rPr>
        <w:t>Sound knowledge of the Data Protection Act and the NIRA</w:t>
      </w:r>
    </w:p>
    <w:p w14:paraId="0B783B77" w14:textId="3739E521" w:rsidR="00905118" w:rsidRPr="00F83B01" w:rsidRDefault="00905118" w:rsidP="00905118">
      <w:pPr>
        <w:pStyle w:val="ListBullet"/>
        <w:numPr>
          <w:ilvl w:val="0"/>
          <w:numId w:val="39"/>
        </w:numPr>
        <w:rPr>
          <w:rFonts w:ascii="Calibri" w:hAnsi="Calibri" w:cs="Calibri"/>
        </w:rPr>
      </w:pPr>
      <w:r w:rsidRPr="00F83B01">
        <w:rPr>
          <w:rFonts w:ascii="Calibri" w:hAnsi="Calibri" w:cs="Calibri"/>
        </w:rPr>
        <w:t>Familiarity with international data protection laws (e.g., GDPR)</w:t>
      </w:r>
    </w:p>
    <w:p w14:paraId="1E8E0891" w14:textId="6783588E" w:rsidR="00905118" w:rsidRPr="00F83B01" w:rsidRDefault="00905118" w:rsidP="00905118">
      <w:pPr>
        <w:pStyle w:val="ListBullet"/>
        <w:numPr>
          <w:ilvl w:val="0"/>
          <w:numId w:val="39"/>
        </w:numPr>
        <w:rPr>
          <w:rFonts w:ascii="Calibri" w:hAnsi="Calibri" w:cs="Calibri"/>
        </w:rPr>
      </w:pPr>
      <w:r w:rsidRPr="00F83B01">
        <w:rPr>
          <w:rFonts w:ascii="Calibri" w:hAnsi="Calibri" w:cs="Calibri"/>
        </w:rPr>
        <w:t>Understanding of privacy impact assessments, DSARs, and data governance</w:t>
      </w:r>
    </w:p>
    <w:p w14:paraId="49EB6F54" w14:textId="4A712316" w:rsidR="00905118" w:rsidRPr="00F83B01" w:rsidRDefault="00905118" w:rsidP="00905118">
      <w:pPr>
        <w:pStyle w:val="ListBullet"/>
        <w:numPr>
          <w:ilvl w:val="0"/>
          <w:numId w:val="39"/>
        </w:numPr>
        <w:rPr>
          <w:rFonts w:ascii="Calibri" w:hAnsi="Calibri" w:cs="Calibri"/>
        </w:rPr>
      </w:pPr>
      <w:r w:rsidRPr="00F83B01">
        <w:rPr>
          <w:rFonts w:ascii="Calibri" w:hAnsi="Calibri" w:cs="Calibri"/>
        </w:rPr>
        <w:t>Working knowledge of IT systems and information security principles</w:t>
      </w:r>
    </w:p>
    <w:p w14:paraId="622B357A" w14:textId="77777777" w:rsidR="00E92368" w:rsidRPr="00F83B01" w:rsidRDefault="00E92368">
      <w:pPr>
        <w:ind w:left="0" w:hanging="2"/>
        <w:jc w:val="both"/>
        <w:rPr>
          <w:rFonts w:ascii="Calibri" w:eastAsia="Arial" w:hAnsi="Calibri" w:cs="Calibri"/>
          <w:sz w:val="22"/>
          <w:szCs w:val="22"/>
          <w:u w:val="single"/>
        </w:rPr>
      </w:pPr>
    </w:p>
    <w:p w14:paraId="2EAF6183" w14:textId="77777777" w:rsidR="00E92368" w:rsidRPr="00F83B01" w:rsidRDefault="00000000">
      <w:pPr>
        <w:ind w:left="0" w:hanging="2"/>
        <w:jc w:val="both"/>
        <w:rPr>
          <w:rFonts w:ascii="Calibri" w:eastAsia="Arial" w:hAnsi="Calibri" w:cs="Calibri"/>
          <w:sz w:val="22"/>
          <w:szCs w:val="22"/>
        </w:rPr>
      </w:pPr>
      <w:r w:rsidRPr="00F83B01">
        <w:rPr>
          <w:rFonts w:ascii="Calibri" w:eastAsia="Arial" w:hAnsi="Calibri" w:cs="Calibri"/>
          <w:b/>
          <w:sz w:val="22"/>
          <w:szCs w:val="22"/>
          <w:shd w:val="clear" w:color="auto" w:fill="F2F2F2"/>
        </w:rPr>
        <w:t>8.</w:t>
      </w:r>
      <w:r w:rsidRPr="00F83B01">
        <w:rPr>
          <w:rFonts w:ascii="Calibri" w:eastAsia="Arial" w:hAnsi="Calibri" w:cs="Calibri"/>
          <w:b/>
          <w:sz w:val="22"/>
          <w:szCs w:val="22"/>
          <w:shd w:val="clear" w:color="auto" w:fill="F2F2F2"/>
        </w:rPr>
        <w:tab/>
        <w:t>REQUIRED EDUCATION AND EXPERIENCE</w:t>
      </w:r>
    </w:p>
    <w:p w14:paraId="193CB06A" w14:textId="77777777" w:rsidR="00E92368" w:rsidRPr="00F83B01" w:rsidRDefault="00E92368">
      <w:pPr>
        <w:ind w:left="0" w:hanging="2"/>
        <w:jc w:val="both"/>
        <w:rPr>
          <w:rFonts w:ascii="Calibri" w:eastAsia="Arial" w:hAnsi="Calibri" w:cs="Calibri"/>
          <w:sz w:val="22"/>
          <w:szCs w:val="22"/>
          <w:u w:val="single"/>
        </w:rPr>
      </w:pPr>
    </w:p>
    <w:p w14:paraId="110A2C95" w14:textId="77777777" w:rsidR="00905118" w:rsidRPr="00F83B01" w:rsidRDefault="00905118" w:rsidP="00905118">
      <w:pPr>
        <w:pStyle w:val="ListParagraph"/>
        <w:numPr>
          <w:ilvl w:val="0"/>
          <w:numId w:val="40"/>
        </w:numPr>
        <w:ind w:leftChars="0" w:firstLineChars="0"/>
        <w:rPr>
          <w:rFonts w:ascii="Calibri" w:hAnsi="Calibri" w:cs="Calibri"/>
          <w:sz w:val="22"/>
          <w:szCs w:val="22"/>
        </w:rPr>
      </w:pPr>
      <w:r w:rsidRPr="00F83B01">
        <w:rPr>
          <w:rFonts w:ascii="Calibri" w:hAnsi="Calibri" w:cs="Calibri"/>
          <w:sz w:val="22"/>
          <w:szCs w:val="22"/>
        </w:rPr>
        <w:t>Bachelor’s Degree in Law, Information Management, Computer Science, Public Administration, or a related discipline.</w:t>
      </w:r>
    </w:p>
    <w:p w14:paraId="406C4DEE" w14:textId="77777777" w:rsidR="00905118" w:rsidRPr="00F83B01" w:rsidRDefault="00905118" w:rsidP="00905118">
      <w:pPr>
        <w:pStyle w:val="ListParagraph"/>
        <w:numPr>
          <w:ilvl w:val="0"/>
          <w:numId w:val="40"/>
        </w:numPr>
        <w:ind w:leftChars="0" w:firstLineChars="0"/>
        <w:rPr>
          <w:rFonts w:ascii="Calibri" w:hAnsi="Calibri" w:cs="Calibri"/>
          <w:sz w:val="22"/>
          <w:szCs w:val="22"/>
        </w:rPr>
      </w:pPr>
      <w:r w:rsidRPr="00F83B01">
        <w:rPr>
          <w:rFonts w:ascii="Calibri" w:hAnsi="Calibri" w:cs="Calibri"/>
          <w:sz w:val="22"/>
          <w:szCs w:val="22"/>
        </w:rPr>
        <w:t>2 – 4 years of experience in data protection, compliance, audit or privacy-related roles</w:t>
      </w:r>
    </w:p>
    <w:p w14:paraId="7AEBA96A" w14:textId="3271A4A6" w:rsidR="00905118" w:rsidRPr="00F83B01" w:rsidRDefault="00905118" w:rsidP="00905118">
      <w:pPr>
        <w:pStyle w:val="ListParagraph"/>
        <w:numPr>
          <w:ilvl w:val="0"/>
          <w:numId w:val="40"/>
        </w:numPr>
        <w:ind w:leftChars="0" w:firstLineChars="0"/>
        <w:rPr>
          <w:rFonts w:ascii="Calibri" w:hAnsi="Calibri" w:cs="Calibri"/>
          <w:sz w:val="22"/>
          <w:szCs w:val="22"/>
        </w:rPr>
      </w:pPr>
      <w:r w:rsidRPr="00F83B01">
        <w:rPr>
          <w:rFonts w:ascii="Calibri" w:hAnsi="Calibri" w:cs="Calibri"/>
          <w:sz w:val="22"/>
          <w:szCs w:val="22"/>
        </w:rPr>
        <w:t>Formal certification in data protection or privacy (e.g. CIPP/E, CIPM) is desirable.</w:t>
      </w:r>
      <w:r w:rsidRPr="00F83B01">
        <w:rPr>
          <w:rFonts w:ascii="Calibri" w:hAnsi="Calibri" w:cs="Calibri"/>
          <w:sz w:val="22"/>
          <w:szCs w:val="22"/>
        </w:rPr>
        <w:br/>
      </w:r>
    </w:p>
    <w:p w14:paraId="78A11E04" w14:textId="77777777" w:rsidR="00E92368" w:rsidRPr="00F83B01" w:rsidRDefault="00E92368">
      <w:pPr>
        <w:spacing w:after="120"/>
        <w:ind w:left="0" w:hanging="2"/>
        <w:jc w:val="both"/>
        <w:rPr>
          <w:rFonts w:ascii="Calibri" w:eastAsia="Arial" w:hAnsi="Calibri" w:cs="Calibri"/>
          <w:sz w:val="22"/>
          <w:szCs w:val="22"/>
        </w:rPr>
      </w:pPr>
    </w:p>
    <w:p w14:paraId="580983DA" w14:textId="77777777" w:rsidR="00E92368" w:rsidRPr="00F83B01" w:rsidRDefault="00000000">
      <w:pPr>
        <w:ind w:left="0" w:hanging="2"/>
        <w:jc w:val="both"/>
        <w:rPr>
          <w:rFonts w:ascii="Calibri" w:eastAsia="Arial" w:hAnsi="Calibri" w:cs="Calibri"/>
          <w:sz w:val="22"/>
          <w:szCs w:val="22"/>
        </w:rPr>
      </w:pPr>
      <w:r w:rsidRPr="00F83B01">
        <w:rPr>
          <w:rFonts w:ascii="Calibri" w:eastAsia="Arial" w:hAnsi="Calibri" w:cs="Calibri"/>
          <w:b/>
          <w:sz w:val="22"/>
          <w:szCs w:val="22"/>
          <w:shd w:val="clear" w:color="auto" w:fill="F2F2F2"/>
        </w:rPr>
        <w:lastRenderedPageBreak/>
        <w:t>9.</w:t>
      </w:r>
      <w:r w:rsidRPr="00F83B01">
        <w:rPr>
          <w:rFonts w:ascii="Calibri" w:eastAsia="Arial" w:hAnsi="Calibri" w:cs="Calibri"/>
          <w:b/>
          <w:sz w:val="22"/>
          <w:szCs w:val="22"/>
          <w:shd w:val="clear" w:color="auto" w:fill="F2F2F2"/>
        </w:rPr>
        <w:tab/>
        <w:t>SPECIAL CONDITIONS ASSOCIATED WITH THE JOB</w:t>
      </w:r>
    </w:p>
    <w:p w14:paraId="1E4AD988" w14:textId="0A868887" w:rsidR="00E92368" w:rsidRPr="00F83B01" w:rsidRDefault="00000000" w:rsidP="00E07C56">
      <w:pPr>
        <w:pStyle w:val="ListParagraph"/>
        <w:numPr>
          <w:ilvl w:val="0"/>
          <w:numId w:val="41"/>
        </w:numPr>
        <w:ind w:leftChars="0" w:firstLineChars="0"/>
        <w:rPr>
          <w:rFonts w:ascii="Calibri" w:eastAsia="Arial" w:hAnsi="Calibri" w:cs="Calibri"/>
          <w:sz w:val="22"/>
          <w:szCs w:val="22"/>
        </w:rPr>
      </w:pPr>
      <w:bookmarkStart w:id="2" w:name="_heading=h.3dy6vkm" w:colFirst="0" w:colLast="0"/>
      <w:bookmarkEnd w:id="2"/>
      <w:r w:rsidRPr="00F83B01">
        <w:rPr>
          <w:rFonts w:ascii="Calibri" w:eastAsia="Arial" w:hAnsi="Calibri" w:cs="Calibri"/>
          <w:sz w:val="22"/>
          <w:szCs w:val="22"/>
        </w:rPr>
        <w:t xml:space="preserve">Work will </w:t>
      </w:r>
      <w:r w:rsidR="00E07C56" w:rsidRPr="00F83B01">
        <w:rPr>
          <w:rFonts w:ascii="Calibri" w:eastAsia="Arial" w:hAnsi="Calibri" w:cs="Calibri"/>
          <w:sz w:val="22"/>
          <w:szCs w:val="22"/>
        </w:rPr>
        <w:t>tak</w:t>
      </w:r>
      <w:r w:rsidRPr="00F83B01">
        <w:rPr>
          <w:rFonts w:ascii="Calibri" w:eastAsia="Arial" w:hAnsi="Calibri" w:cs="Calibri"/>
          <w:sz w:val="22"/>
          <w:szCs w:val="22"/>
        </w:rPr>
        <w:t xml:space="preserve">e </w:t>
      </w:r>
      <w:r w:rsidR="00E07C56" w:rsidRPr="00F83B01">
        <w:rPr>
          <w:rFonts w:ascii="Calibri" w:eastAsia="Arial" w:hAnsi="Calibri" w:cs="Calibri"/>
          <w:sz w:val="22"/>
          <w:szCs w:val="22"/>
        </w:rPr>
        <w:t>place</w:t>
      </w:r>
      <w:r w:rsidRPr="00F83B01">
        <w:rPr>
          <w:rFonts w:ascii="Calibri" w:eastAsia="Arial" w:hAnsi="Calibri" w:cs="Calibri"/>
          <w:sz w:val="22"/>
          <w:szCs w:val="22"/>
        </w:rPr>
        <w:t xml:space="preserve"> in an office and training environment </w:t>
      </w:r>
      <w:r w:rsidR="00E07C56" w:rsidRPr="00F83B01">
        <w:rPr>
          <w:rFonts w:ascii="Calibri" w:eastAsia="Arial" w:hAnsi="Calibri" w:cs="Calibri"/>
          <w:sz w:val="22"/>
          <w:szCs w:val="22"/>
        </w:rPr>
        <w:t>equipp</w:t>
      </w:r>
      <w:r w:rsidRPr="00F83B01">
        <w:rPr>
          <w:rFonts w:ascii="Calibri" w:eastAsia="Arial" w:hAnsi="Calibri" w:cs="Calibri"/>
          <w:sz w:val="22"/>
          <w:szCs w:val="22"/>
        </w:rPr>
        <w:t>ed with standard office and training equipment</w:t>
      </w:r>
      <w:r w:rsidR="00E23313" w:rsidRPr="00F83B01">
        <w:rPr>
          <w:rFonts w:ascii="Calibri" w:eastAsia="Arial" w:hAnsi="Calibri" w:cs="Calibri"/>
          <w:sz w:val="22"/>
          <w:szCs w:val="22"/>
        </w:rPr>
        <w:t>,</w:t>
      </w:r>
      <w:r w:rsidRPr="00F83B01">
        <w:rPr>
          <w:rFonts w:ascii="Calibri" w:eastAsia="Arial" w:hAnsi="Calibri" w:cs="Calibri"/>
          <w:sz w:val="22"/>
          <w:szCs w:val="22"/>
        </w:rPr>
        <w:t xml:space="preserve"> specialised software, a</w:t>
      </w:r>
      <w:r w:rsidR="00E23313" w:rsidRPr="00F83B01">
        <w:rPr>
          <w:rFonts w:ascii="Calibri" w:eastAsia="Arial" w:hAnsi="Calibri" w:cs="Calibri"/>
          <w:sz w:val="22"/>
          <w:szCs w:val="22"/>
        </w:rPr>
        <w:t>nd</w:t>
      </w:r>
      <w:r w:rsidRPr="00F83B01">
        <w:rPr>
          <w:rFonts w:ascii="Calibri" w:eastAsia="Arial" w:hAnsi="Calibri" w:cs="Calibri"/>
          <w:sz w:val="22"/>
          <w:szCs w:val="22"/>
        </w:rPr>
        <w:t xml:space="preserve"> teaching and learning tools. The environment requires </w:t>
      </w:r>
      <w:r w:rsidR="00E07C56" w:rsidRPr="00F83B01">
        <w:rPr>
          <w:rFonts w:ascii="Calibri" w:eastAsia="Arial" w:hAnsi="Calibri" w:cs="Calibri"/>
          <w:sz w:val="22"/>
          <w:szCs w:val="22"/>
        </w:rPr>
        <w:t>regular</w:t>
      </w:r>
      <w:r w:rsidRPr="00F83B01">
        <w:rPr>
          <w:rFonts w:ascii="Calibri" w:eastAsia="Arial" w:hAnsi="Calibri" w:cs="Calibri"/>
          <w:sz w:val="22"/>
          <w:szCs w:val="22"/>
        </w:rPr>
        <w:t xml:space="preserve"> interactions with staff.</w:t>
      </w:r>
    </w:p>
    <w:p w14:paraId="419EA01F" w14:textId="77777777" w:rsidR="00E07C56" w:rsidRPr="00F83B01" w:rsidRDefault="00E07C56" w:rsidP="00E07C56">
      <w:pPr>
        <w:pStyle w:val="ListBullet"/>
        <w:numPr>
          <w:ilvl w:val="0"/>
          <w:numId w:val="41"/>
        </w:numPr>
        <w:rPr>
          <w:rFonts w:ascii="Calibri" w:hAnsi="Calibri" w:cs="Calibri"/>
        </w:rPr>
      </w:pPr>
      <w:r w:rsidRPr="00F83B01">
        <w:rPr>
          <w:rFonts w:ascii="Calibri" w:hAnsi="Calibri" w:cs="Calibri"/>
        </w:rPr>
        <w:t>May be required to travel for audits, training, or stakeholder engagement</w:t>
      </w:r>
    </w:p>
    <w:p w14:paraId="7D719FFF" w14:textId="0452D5DD" w:rsidR="00E07C56" w:rsidRPr="00F83B01" w:rsidRDefault="00E07C56" w:rsidP="00E07C56">
      <w:pPr>
        <w:pStyle w:val="ListBullet"/>
        <w:numPr>
          <w:ilvl w:val="0"/>
          <w:numId w:val="41"/>
        </w:numPr>
        <w:rPr>
          <w:rFonts w:ascii="Calibri" w:hAnsi="Calibri" w:cs="Calibri"/>
        </w:rPr>
      </w:pPr>
      <w:r w:rsidRPr="00F83B01">
        <w:rPr>
          <w:rFonts w:ascii="Calibri" w:hAnsi="Calibri" w:cs="Calibri"/>
        </w:rPr>
        <w:t>Will interact with sensitive personal data and must observe strict confidentiality</w:t>
      </w:r>
    </w:p>
    <w:p w14:paraId="0B13F892" w14:textId="38964641" w:rsidR="00E07C56" w:rsidRPr="00F83B01" w:rsidRDefault="00E07C56" w:rsidP="00E07C56">
      <w:pPr>
        <w:pStyle w:val="ListBullet"/>
        <w:numPr>
          <w:ilvl w:val="0"/>
          <w:numId w:val="41"/>
        </w:numPr>
        <w:rPr>
          <w:rFonts w:ascii="Calibri" w:hAnsi="Calibri" w:cs="Calibri"/>
        </w:rPr>
      </w:pPr>
      <w:r w:rsidRPr="00F83B01">
        <w:rPr>
          <w:rFonts w:ascii="Calibri" w:hAnsi="Calibri" w:cs="Calibri"/>
        </w:rPr>
        <w:t>May require occasional extended hours for audit deadlines or breach response</w:t>
      </w:r>
    </w:p>
    <w:p w14:paraId="3887EF21" w14:textId="7DC9CBDC" w:rsidR="00E92368" w:rsidRDefault="00E92368" w:rsidP="00E07C56">
      <w:pPr>
        <w:ind w:leftChars="0" w:left="0" w:firstLineChars="0" w:firstLine="0"/>
        <w:rPr>
          <w:rFonts w:ascii="Calibri" w:eastAsia="Arial" w:hAnsi="Calibri" w:cs="Calibri"/>
          <w:sz w:val="22"/>
          <w:szCs w:val="22"/>
        </w:rPr>
      </w:pPr>
    </w:p>
    <w:p w14:paraId="20CD65D0" w14:textId="7B45B1E3" w:rsidR="00274036" w:rsidRDefault="00274036" w:rsidP="00E07C56">
      <w:pPr>
        <w:ind w:leftChars="0" w:left="0" w:firstLineChars="0" w:firstLine="0"/>
        <w:rPr>
          <w:rFonts w:ascii="Calibri" w:eastAsia="Arial" w:hAnsi="Calibri" w:cs="Calibri"/>
          <w:b/>
          <w:bCs/>
          <w:sz w:val="22"/>
          <w:szCs w:val="22"/>
          <w:u w:val="single"/>
        </w:rPr>
      </w:pPr>
      <w:r>
        <w:rPr>
          <w:rFonts w:ascii="Calibri" w:eastAsia="Arial" w:hAnsi="Calibri" w:cs="Calibri"/>
          <w:b/>
          <w:bCs/>
          <w:sz w:val="22"/>
          <w:szCs w:val="22"/>
          <w:u w:val="single"/>
        </w:rPr>
        <w:t>REMUNERATION</w:t>
      </w:r>
    </w:p>
    <w:p w14:paraId="5496E9B3" w14:textId="77777777" w:rsidR="00924B85" w:rsidRPr="00924B85" w:rsidRDefault="00924B85" w:rsidP="00924B85">
      <w:pPr>
        <w:ind w:leftChars="0" w:left="0" w:firstLineChars="0" w:firstLine="0"/>
        <w:rPr>
          <w:rFonts w:ascii="Calibri" w:eastAsia="Arial" w:hAnsi="Calibri" w:cs="Calibri"/>
          <w:lang w:val="en-JM"/>
        </w:rPr>
      </w:pPr>
      <w:r w:rsidRPr="00924B85">
        <w:rPr>
          <w:rFonts w:ascii="Calibri" w:eastAsia="Arial" w:hAnsi="Calibri" w:cs="Calibri"/>
          <w:lang w:val="en-JM"/>
        </w:rPr>
        <w:t>Salary range: $ 5,198,035.00 p.a.  -  $ 6,990,779.00 p.a. -</w:t>
      </w:r>
      <w:r w:rsidRPr="00924B85">
        <w:rPr>
          <w:rFonts w:ascii="Calibri" w:eastAsia="Arial" w:hAnsi="Calibri" w:cs="Calibri"/>
          <w:b/>
          <w:bCs/>
          <w:lang w:val="en-JM"/>
        </w:rPr>
        <w:t xml:space="preserve"> Band 8</w:t>
      </w:r>
    </w:p>
    <w:p w14:paraId="52145BEB" w14:textId="77777777" w:rsidR="00924B85" w:rsidRPr="00274036" w:rsidRDefault="00924B85" w:rsidP="00E07C56">
      <w:pPr>
        <w:ind w:leftChars="0" w:left="0" w:firstLineChars="0" w:firstLine="0"/>
        <w:rPr>
          <w:rFonts w:ascii="Calibri" w:eastAsia="Arial" w:hAnsi="Calibri" w:cs="Calibri"/>
        </w:rPr>
      </w:pPr>
    </w:p>
    <w:sectPr w:rsidR="00924B85" w:rsidRPr="00274036">
      <w:footerReference w:type="default" r:id="rId8"/>
      <w:pgSz w:w="12240" w:h="15840"/>
      <w:pgMar w:top="1440" w:right="1800" w:bottom="1440" w:left="1800" w:header="720" w:footer="1296"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9ADD3D" w14:textId="77777777" w:rsidR="000133F9" w:rsidRDefault="000133F9">
      <w:pPr>
        <w:spacing w:line="240" w:lineRule="auto"/>
        <w:ind w:left="0" w:hanging="2"/>
      </w:pPr>
      <w:r>
        <w:separator/>
      </w:r>
    </w:p>
  </w:endnote>
  <w:endnote w:type="continuationSeparator" w:id="0">
    <w:p w14:paraId="4FD2A6F6" w14:textId="77777777" w:rsidR="000133F9" w:rsidRDefault="000133F9">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oto Sans">
    <w:charset w:val="00"/>
    <w:family w:val="swiss"/>
    <w:pitch w:val="variable"/>
    <w:sig w:usb0="E00082FF" w:usb1="400078FF" w:usb2="00000021" w:usb3="00000000" w:csb0="0000019F" w:csb1="00000000"/>
    <w:embedRegular r:id="rId1" w:fontKey="{1702EDE7-1DA6-407E-92A5-1C5B13FDAAFE}"/>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2" w:fontKey="{B7BAD361-57BA-428A-B106-E2BAB3027272}"/>
  </w:font>
  <w:font w:name="Calibri">
    <w:panose1 w:val="020F0502020204030204"/>
    <w:charset w:val="00"/>
    <w:family w:val="swiss"/>
    <w:pitch w:val="variable"/>
    <w:sig w:usb0="E4002EFF" w:usb1="C200247B" w:usb2="00000009" w:usb3="00000000" w:csb0="000001FF" w:csb1="00000000"/>
    <w:embedRegular r:id="rId3" w:fontKey="{B44D0731-0E37-436B-B2EF-2B15A3BDC7BB}"/>
    <w:embedBold r:id="rId4" w:fontKey="{E88F8D63-5825-4742-856B-4B5BBD1ADF87}"/>
  </w:font>
  <w:font w:name="Georgia">
    <w:panose1 w:val="02040502050405020303"/>
    <w:charset w:val="00"/>
    <w:family w:val="roman"/>
    <w:pitch w:val="variable"/>
    <w:sig w:usb0="00000287" w:usb1="00000000" w:usb2="00000000" w:usb3="00000000" w:csb0="0000009F" w:csb1="00000000"/>
    <w:embedRegular r:id="rId5" w:fontKey="{FD84B2F4-30A1-4D59-B1CA-B7901A1F4E88}"/>
    <w:embedItalic r:id="rId6" w:fontKey="{84AE8A5B-0630-4FB6-B209-90C3ABEF0490}"/>
  </w:font>
  <w:font w:name="Cambria">
    <w:panose1 w:val="02040503050406030204"/>
    <w:charset w:val="00"/>
    <w:family w:val="roman"/>
    <w:pitch w:val="variable"/>
    <w:sig w:usb0="E00006FF" w:usb1="420024FF" w:usb2="02000000" w:usb3="00000000" w:csb0="0000019F" w:csb1="00000000"/>
    <w:embedRegular r:id="rId7" w:fontKey="{E0FFD08B-5932-42B1-90B8-7C3969BE1736}"/>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E8D3D6" w14:textId="77777777" w:rsidR="00E92368" w:rsidRDefault="00E92368">
    <w:pPr>
      <w:pBdr>
        <w:top w:val="nil"/>
        <w:left w:val="nil"/>
        <w:bottom w:val="nil"/>
        <w:right w:val="nil"/>
        <w:between w:val="nil"/>
      </w:pBdr>
      <w:tabs>
        <w:tab w:val="center" w:pos="4320"/>
        <w:tab w:val="right" w:pos="8640"/>
      </w:tabs>
      <w:spacing w:line="240" w:lineRule="auto"/>
      <w:ind w:left="0" w:hanging="2"/>
      <w:rPr>
        <w:color w:val="000000"/>
        <w:sz w:val="22"/>
        <w:szCs w:val="22"/>
      </w:rPr>
    </w:pPr>
  </w:p>
  <w:p w14:paraId="7E135F40" w14:textId="77777777" w:rsidR="00E92368" w:rsidRDefault="00000000">
    <w:pPr>
      <w:pBdr>
        <w:top w:val="nil"/>
        <w:left w:val="nil"/>
        <w:bottom w:val="nil"/>
        <w:right w:val="nil"/>
        <w:between w:val="nil"/>
      </w:pBdr>
      <w:tabs>
        <w:tab w:val="center" w:pos="4320"/>
        <w:tab w:val="right" w:pos="8640"/>
      </w:tabs>
      <w:spacing w:line="240" w:lineRule="auto"/>
      <w:ind w:left="0" w:hanging="2"/>
      <w:rPr>
        <w:color w:val="000000"/>
        <w:sz w:val="22"/>
        <w:szCs w:val="22"/>
      </w:rPr>
    </w:pPr>
    <w:r>
      <w:rPr>
        <w:rFonts w:ascii="Arial" w:eastAsia="Arial" w:hAnsi="Arial" w:cs="Arial"/>
        <w:b/>
        <w:color w:val="000000"/>
        <w:sz w:val="16"/>
        <w:szCs w:val="16"/>
      </w:rPr>
      <w:t>Job Description for Chief Data Protection Officer</w:t>
    </w:r>
    <w:r>
      <w:rPr>
        <w:b/>
        <w:i/>
        <w:color w:val="000000"/>
        <w:sz w:val="22"/>
        <w:szCs w:val="22"/>
      </w:rPr>
      <w:t xml:space="preserve">            </w:t>
    </w:r>
    <w:r>
      <w:rPr>
        <w:b/>
        <w:i/>
        <w:color w:val="000000"/>
        <w:sz w:val="22"/>
        <w:szCs w:val="22"/>
      </w:rPr>
      <w:tab/>
    </w:r>
    <w:r>
      <w:rPr>
        <w:b/>
        <w:i/>
        <w:color w:val="000000"/>
        <w:sz w:val="22"/>
        <w:szCs w:val="22"/>
      </w:rPr>
      <w:tab/>
      <w:t xml:space="preserve">  </w:t>
    </w:r>
    <w:r>
      <w:rPr>
        <w:rFonts w:ascii="Arial" w:eastAsia="Arial" w:hAnsi="Arial" w:cs="Arial"/>
        <w:color w:val="000000"/>
        <w:sz w:val="22"/>
        <w:szCs w:val="22"/>
      </w:rPr>
      <w:fldChar w:fldCharType="begin"/>
    </w:r>
    <w:r>
      <w:rPr>
        <w:rFonts w:ascii="Arial" w:eastAsia="Arial" w:hAnsi="Arial" w:cs="Arial"/>
        <w:color w:val="000000"/>
        <w:sz w:val="22"/>
        <w:szCs w:val="22"/>
      </w:rPr>
      <w:instrText>PAGE</w:instrText>
    </w:r>
    <w:r>
      <w:rPr>
        <w:rFonts w:ascii="Arial" w:eastAsia="Arial" w:hAnsi="Arial" w:cs="Arial"/>
        <w:color w:val="000000"/>
        <w:sz w:val="22"/>
        <w:szCs w:val="22"/>
      </w:rPr>
      <w:fldChar w:fldCharType="separate"/>
    </w:r>
    <w:r w:rsidR="00D76A19">
      <w:rPr>
        <w:rFonts w:ascii="Arial" w:eastAsia="Arial" w:hAnsi="Arial" w:cs="Arial"/>
        <w:noProof/>
        <w:color w:val="000000"/>
        <w:sz w:val="22"/>
        <w:szCs w:val="22"/>
      </w:rPr>
      <w:t>1</w:t>
    </w:r>
    <w:r>
      <w:rPr>
        <w:rFonts w:ascii="Arial" w:eastAsia="Arial" w:hAnsi="Arial" w:cs="Arial"/>
        <w:color w:val="000000"/>
        <w:sz w:val="22"/>
        <w:szCs w:val="22"/>
      </w:rPr>
      <w:fldChar w:fldCharType="end"/>
    </w:r>
    <w:r>
      <w:rPr>
        <w:b/>
        <w:i/>
        <w:color w:val="000000"/>
        <w:sz w:val="22"/>
        <w:szCs w:val="22"/>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F106E6" w14:textId="77777777" w:rsidR="000133F9" w:rsidRDefault="000133F9">
      <w:pPr>
        <w:spacing w:line="240" w:lineRule="auto"/>
        <w:ind w:left="0" w:hanging="2"/>
      </w:pPr>
      <w:r>
        <w:separator/>
      </w:r>
    </w:p>
  </w:footnote>
  <w:footnote w:type="continuationSeparator" w:id="0">
    <w:p w14:paraId="4760AC84" w14:textId="77777777" w:rsidR="000133F9" w:rsidRDefault="000133F9">
      <w:pPr>
        <w:spacing w:line="240" w:lineRule="auto"/>
        <w:ind w:left="0" w:hanging="2"/>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4920C6DC"/>
    <w:lvl w:ilvl="0">
      <w:start w:val="1"/>
      <w:numFmt w:val="bullet"/>
      <w:pStyle w:val="ListBullet2"/>
      <w:lvlText w:val=""/>
      <w:lvlJc w:val="left"/>
      <w:pPr>
        <w:tabs>
          <w:tab w:val="num" w:pos="720"/>
        </w:tabs>
        <w:ind w:left="720" w:hanging="360"/>
      </w:pPr>
      <w:rPr>
        <w:rFonts w:ascii="Symbol" w:hAnsi="Symbol" w:hint="default"/>
      </w:rPr>
    </w:lvl>
  </w:abstractNum>
  <w:abstractNum w:abstractNumId="1" w15:restartNumberingAfterBreak="0">
    <w:nsid w:val="FFFFFF89"/>
    <w:multiLevelType w:val="singleLevel"/>
    <w:tmpl w:val="CBD6482C"/>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6C14530"/>
    <w:multiLevelType w:val="multilevel"/>
    <w:tmpl w:val="0CE03F4C"/>
    <w:lvl w:ilvl="0">
      <w:start w:val="1"/>
      <w:numFmt w:val="bullet"/>
      <w:lvlText w:val="●"/>
      <w:lvlJc w:val="left"/>
      <w:pPr>
        <w:ind w:left="360" w:hanging="360"/>
      </w:pPr>
      <w:rPr>
        <w:rFonts w:ascii="Noto Sans" w:eastAsia="Noto Sans" w:hAnsi="Noto Sans" w:cs="Noto San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w:eastAsia="Noto Sans" w:hAnsi="Noto Sans" w:cs="Noto Sans"/>
        <w:vertAlign w:val="baseline"/>
      </w:rPr>
    </w:lvl>
    <w:lvl w:ilvl="3">
      <w:start w:val="1"/>
      <w:numFmt w:val="bullet"/>
      <w:lvlText w:val="●"/>
      <w:lvlJc w:val="left"/>
      <w:pPr>
        <w:ind w:left="2520" w:hanging="360"/>
      </w:pPr>
      <w:rPr>
        <w:rFonts w:ascii="Noto Sans" w:eastAsia="Noto Sans" w:hAnsi="Noto Sans" w:cs="Noto San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w:eastAsia="Noto Sans" w:hAnsi="Noto Sans" w:cs="Noto Sans"/>
        <w:vertAlign w:val="baseline"/>
      </w:rPr>
    </w:lvl>
    <w:lvl w:ilvl="6">
      <w:start w:val="1"/>
      <w:numFmt w:val="bullet"/>
      <w:lvlText w:val="●"/>
      <w:lvlJc w:val="left"/>
      <w:pPr>
        <w:ind w:left="4680" w:hanging="360"/>
      </w:pPr>
      <w:rPr>
        <w:rFonts w:ascii="Noto Sans" w:eastAsia="Noto Sans" w:hAnsi="Noto Sans" w:cs="Noto San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w:eastAsia="Noto Sans" w:hAnsi="Noto Sans" w:cs="Noto Sans"/>
        <w:vertAlign w:val="baseline"/>
      </w:rPr>
    </w:lvl>
  </w:abstractNum>
  <w:abstractNum w:abstractNumId="3" w15:restartNumberingAfterBreak="0">
    <w:nsid w:val="08123BB4"/>
    <w:multiLevelType w:val="multilevel"/>
    <w:tmpl w:val="73D676BA"/>
    <w:lvl w:ilvl="0">
      <w:start w:val="1"/>
      <w:numFmt w:val="bullet"/>
      <w:lvlText w:val="●"/>
      <w:lvlJc w:val="left"/>
      <w:pPr>
        <w:ind w:left="360" w:hanging="360"/>
      </w:pPr>
      <w:rPr>
        <w:rFonts w:ascii="Noto Sans" w:eastAsia="Noto Sans" w:hAnsi="Noto Sans" w:cs="Noto San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w:eastAsia="Noto Sans" w:hAnsi="Noto Sans" w:cs="Noto Sans"/>
        <w:vertAlign w:val="baseline"/>
      </w:rPr>
    </w:lvl>
    <w:lvl w:ilvl="3">
      <w:start w:val="1"/>
      <w:numFmt w:val="bullet"/>
      <w:lvlText w:val="●"/>
      <w:lvlJc w:val="left"/>
      <w:pPr>
        <w:ind w:left="2520" w:hanging="360"/>
      </w:pPr>
      <w:rPr>
        <w:rFonts w:ascii="Noto Sans" w:eastAsia="Noto Sans" w:hAnsi="Noto Sans" w:cs="Noto San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w:eastAsia="Noto Sans" w:hAnsi="Noto Sans" w:cs="Noto Sans"/>
        <w:vertAlign w:val="baseline"/>
      </w:rPr>
    </w:lvl>
    <w:lvl w:ilvl="6">
      <w:start w:val="1"/>
      <w:numFmt w:val="bullet"/>
      <w:lvlText w:val="●"/>
      <w:lvlJc w:val="left"/>
      <w:pPr>
        <w:ind w:left="4680" w:hanging="360"/>
      </w:pPr>
      <w:rPr>
        <w:rFonts w:ascii="Noto Sans" w:eastAsia="Noto Sans" w:hAnsi="Noto Sans" w:cs="Noto San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w:eastAsia="Noto Sans" w:hAnsi="Noto Sans" w:cs="Noto Sans"/>
        <w:vertAlign w:val="baseline"/>
      </w:rPr>
    </w:lvl>
  </w:abstractNum>
  <w:abstractNum w:abstractNumId="4" w15:restartNumberingAfterBreak="0">
    <w:nsid w:val="0A354A39"/>
    <w:multiLevelType w:val="multilevel"/>
    <w:tmpl w:val="5BD6BD0E"/>
    <w:lvl w:ilvl="0">
      <w:start w:val="1"/>
      <w:numFmt w:val="bullet"/>
      <w:lvlText w:val="●"/>
      <w:lvlJc w:val="left"/>
      <w:pPr>
        <w:ind w:left="360" w:hanging="360"/>
      </w:pPr>
      <w:rPr>
        <w:rFonts w:ascii="Noto Sans" w:eastAsia="Noto Sans" w:hAnsi="Noto Sans" w:cs="Noto San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w:eastAsia="Noto Sans" w:hAnsi="Noto Sans" w:cs="Noto Sans"/>
        <w:vertAlign w:val="baseline"/>
      </w:rPr>
    </w:lvl>
    <w:lvl w:ilvl="3">
      <w:start w:val="1"/>
      <w:numFmt w:val="bullet"/>
      <w:lvlText w:val="●"/>
      <w:lvlJc w:val="left"/>
      <w:pPr>
        <w:ind w:left="2520" w:hanging="360"/>
      </w:pPr>
      <w:rPr>
        <w:rFonts w:ascii="Noto Sans" w:eastAsia="Noto Sans" w:hAnsi="Noto Sans" w:cs="Noto San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w:eastAsia="Noto Sans" w:hAnsi="Noto Sans" w:cs="Noto Sans"/>
        <w:vertAlign w:val="baseline"/>
      </w:rPr>
    </w:lvl>
    <w:lvl w:ilvl="6">
      <w:start w:val="1"/>
      <w:numFmt w:val="bullet"/>
      <w:lvlText w:val="●"/>
      <w:lvlJc w:val="left"/>
      <w:pPr>
        <w:ind w:left="4680" w:hanging="360"/>
      </w:pPr>
      <w:rPr>
        <w:rFonts w:ascii="Noto Sans" w:eastAsia="Noto Sans" w:hAnsi="Noto Sans" w:cs="Noto San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w:eastAsia="Noto Sans" w:hAnsi="Noto Sans" w:cs="Noto Sans"/>
        <w:vertAlign w:val="baseline"/>
      </w:rPr>
    </w:lvl>
  </w:abstractNum>
  <w:abstractNum w:abstractNumId="5" w15:restartNumberingAfterBreak="0">
    <w:nsid w:val="0B991154"/>
    <w:multiLevelType w:val="hybridMultilevel"/>
    <w:tmpl w:val="1A9C269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BFB4C1B"/>
    <w:multiLevelType w:val="multilevel"/>
    <w:tmpl w:val="F2B6EF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D8B3841"/>
    <w:multiLevelType w:val="hybridMultilevel"/>
    <w:tmpl w:val="9DD68C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3100CE1"/>
    <w:multiLevelType w:val="hybridMultilevel"/>
    <w:tmpl w:val="A9A6D1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4326D81"/>
    <w:multiLevelType w:val="hybridMultilevel"/>
    <w:tmpl w:val="32EE563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AED2315"/>
    <w:multiLevelType w:val="multilevel"/>
    <w:tmpl w:val="47F0114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E956E01"/>
    <w:multiLevelType w:val="multilevel"/>
    <w:tmpl w:val="DA6606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0D37214"/>
    <w:multiLevelType w:val="hybridMultilevel"/>
    <w:tmpl w:val="70AE41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4336BDD"/>
    <w:multiLevelType w:val="hybridMultilevel"/>
    <w:tmpl w:val="D9B825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71F001D"/>
    <w:multiLevelType w:val="hybridMultilevel"/>
    <w:tmpl w:val="21DE93EE"/>
    <w:lvl w:ilvl="0" w:tplc="08090001">
      <w:start w:val="1"/>
      <w:numFmt w:val="bullet"/>
      <w:lvlText w:val=""/>
      <w:lvlJc w:val="left"/>
      <w:pPr>
        <w:ind w:left="718" w:hanging="360"/>
      </w:pPr>
      <w:rPr>
        <w:rFonts w:ascii="Symbol" w:hAnsi="Symbol" w:hint="default"/>
      </w:rPr>
    </w:lvl>
    <w:lvl w:ilvl="1" w:tplc="08090003" w:tentative="1">
      <w:start w:val="1"/>
      <w:numFmt w:val="bullet"/>
      <w:lvlText w:val="o"/>
      <w:lvlJc w:val="left"/>
      <w:pPr>
        <w:ind w:left="1438" w:hanging="360"/>
      </w:pPr>
      <w:rPr>
        <w:rFonts w:ascii="Courier New" w:hAnsi="Courier New" w:cs="Courier New" w:hint="default"/>
      </w:rPr>
    </w:lvl>
    <w:lvl w:ilvl="2" w:tplc="08090005" w:tentative="1">
      <w:start w:val="1"/>
      <w:numFmt w:val="bullet"/>
      <w:lvlText w:val=""/>
      <w:lvlJc w:val="left"/>
      <w:pPr>
        <w:ind w:left="2158" w:hanging="360"/>
      </w:pPr>
      <w:rPr>
        <w:rFonts w:ascii="Wingdings" w:hAnsi="Wingdings" w:hint="default"/>
      </w:rPr>
    </w:lvl>
    <w:lvl w:ilvl="3" w:tplc="08090001" w:tentative="1">
      <w:start w:val="1"/>
      <w:numFmt w:val="bullet"/>
      <w:lvlText w:val=""/>
      <w:lvlJc w:val="left"/>
      <w:pPr>
        <w:ind w:left="2878" w:hanging="360"/>
      </w:pPr>
      <w:rPr>
        <w:rFonts w:ascii="Symbol" w:hAnsi="Symbol" w:hint="default"/>
      </w:rPr>
    </w:lvl>
    <w:lvl w:ilvl="4" w:tplc="08090003" w:tentative="1">
      <w:start w:val="1"/>
      <w:numFmt w:val="bullet"/>
      <w:lvlText w:val="o"/>
      <w:lvlJc w:val="left"/>
      <w:pPr>
        <w:ind w:left="3598" w:hanging="360"/>
      </w:pPr>
      <w:rPr>
        <w:rFonts w:ascii="Courier New" w:hAnsi="Courier New" w:cs="Courier New" w:hint="default"/>
      </w:rPr>
    </w:lvl>
    <w:lvl w:ilvl="5" w:tplc="08090005" w:tentative="1">
      <w:start w:val="1"/>
      <w:numFmt w:val="bullet"/>
      <w:lvlText w:val=""/>
      <w:lvlJc w:val="left"/>
      <w:pPr>
        <w:ind w:left="4318" w:hanging="360"/>
      </w:pPr>
      <w:rPr>
        <w:rFonts w:ascii="Wingdings" w:hAnsi="Wingdings" w:hint="default"/>
      </w:rPr>
    </w:lvl>
    <w:lvl w:ilvl="6" w:tplc="08090001" w:tentative="1">
      <w:start w:val="1"/>
      <w:numFmt w:val="bullet"/>
      <w:lvlText w:val=""/>
      <w:lvlJc w:val="left"/>
      <w:pPr>
        <w:ind w:left="5038" w:hanging="360"/>
      </w:pPr>
      <w:rPr>
        <w:rFonts w:ascii="Symbol" w:hAnsi="Symbol" w:hint="default"/>
      </w:rPr>
    </w:lvl>
    <w:lvl w:ilvl="7" w:tplc="08090003" w:tentative="1">
      <w:start w:val="1"/>
      <w:numFmt w:val="bullet"/>
      <w:lvlText w:val="o"/>
      <w:lvlJc w:val="left"/>
      <w:pPr>
        <w:ind w:left="5758" w:hanging="360"/>
      </w:pPr>
      <w:rPr>
        <w:rFonts w:ascii="Courier New" w:hAnsi="Courier New" w:cs="Courier New" w:hint="default"/>
      </w:rPr>
    </w:lvl>
    <w:lvl w:ilvl="8" w:tplc="08090005" w:tentative="1">
      <w:start w:val="1"/>
      <w:numFmt w:val="bullet"/>
      <w:lvlText w:val=""/>
      <w:lvlJc w:val="left"/>
      <w:pPr>
        <w:ind w:left="6478" w:hanging="360"/>
      </w:pPr>
      <w:rPr>
        <w:rFonts w:ascii="Wingdings" w:hAnsi="Wingdings" w:hint="default"/>
      </w:rPr>
    </w:lvl>
  </w:abstractNum>
  <w:abstractNum w:abstractNumId="15" w15:restartNumberingAfterBreak="0">
    <w:nsid w:val="38F414E5"/>
    <w:multiLevelType w:val="hybridMultilevel"/>
    <w:tmpl w:val="ABE4F0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96F2445"/>
    <w:multiLevelType w:val="multilevel"/>
    <w:tmpl w:val="30601EF8"/>
    <w:lvl w:ilvl="0">
      <w:start w:val="1"/>
      <w:numFmt w:val="bullet"/>
      <w:lvlText w:val="●"/>
      <w:lvlJc w:val="left"/>
      <w:pPr>
        <w:ind w:left="360" w:hanging="360"/>
      </w:pPr>
      <w:rPr>
        <w:rFonts w:ascii="Noto Sans" w:eastAsia="Noto Sans" w:hAnsi="Noto Sans" w:cs="Noto San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w:eastAsia="Noto Sans" w:hAnsi="Noto Sans" w:cs="Noto Sans"/>
        <w:vertAlign w:val="baseline"/>
      </w:rPr>
    </w:lvl>
    <w:lvl w:ilvl="3">
      <w:start w:val="1"/>
      <w:numFmt w:val="bullet"/>
      <w:lvlText w:val="●"/>
      <w:lvlJc w:val="left"/>
      <w:pPr>
        <w:ind w:left="2520" w:hanging="360"/>
      </w:pPr>
      <w:rPr>
        <w:rFonts w:ascii="Noto Sans" w:eastAsia="Noto Sans" w:hAnsi="Noto Sans" w:cs="Noto San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w:eastAsia="Noto Sans" w:hAnsi="Noto Sans" w:cs="Noto Sans"/>
        <w:vertAlign w:val="baseline"/>
      </w:rPr>
    </w:lvl>
    <w:lvl w:ilvl="6">
      <w:start w:val="1"/>
      <w:numFmt w:val="bullet"/>
      <w:lvlText w:val="●"/>
      <w:lvlJc w:val="left"/>
      <w:pPr>
        <w:ind w:left="4680" w:hanging="360"/>
      </w:pPr>
      <w:rPr>
        <w:rFonts w:ascii="Noto Sans" w:eastAsia="Noto Sans" w:hAnsi="Noto Sans" w:cs="Noto San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w:eastAsia="Noto Sans" w:hAnsi="Noto Sans" w:cs="Noto Sans"/>
        <w:vertAlign w:val="baseline"/>
      </w:rPr>
    </w:lvl>
  </w:abstractNum>
  <w:abstractNum w:abstractNumId="17" w15:restartNumberingAfterBreak="0">
    <w:nsid w:val="3CA07E89"/>
    <w:multiLevelType w:val="hybridMultilevel"/>
    <w:tmpl w:val="4B9C08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0110B9B"/>
    <w:multiLevelType w:val="hybridMultilevel"/>
    <w:tmpl w:val="DFA2C7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3CE6DAD"/>
    <w:multiLevelType w:val="hybridMultilevel"/>
    <w:tmpl w:val="9BD0E3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6B3109A"/>
    <w:multiLevelType w:val="hybridMultilevel"/>
    <w:tmpl w:val="245A01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7681CA0"/>
    <w:multiLevelType w:val="multilevel"/>
    <w:tmpl w:val="A2065002"/>
    <w:lvl w:ilvl="0">
      <w:start w:val="1"/>
      <w:numFmt w:val="bullet"/>
      <w:lvlText w:val="●"/>
      <w:lvlJc w:val="left"/>
      <w:pPr>
        <w:ind w:left="360" w:hanging="360"/>
      </w:pPr>
      <w:rPr>
        <w:rFonts w:ascii="Noto Sans" w:eastAsia="Noto Sans" w:hAnsi="Noto Sans" w:cs="Noto San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w:eastAsia="Noto Sans" w:hAnsi="Noto Sans" w:cs="Noto Sans"/>
        <w:vertAlign w:val="baseline"/>
      </w:rPr>
    </w:lvl>
    <w:lvl w:ilvl="3">
      <w:start w:val="1"/>
      <w:numFmt w:val="bullet"/>
      <w:lvlText w:val="●"/>
      <w:lvlJc w:val="left"/>
      <w:pPr>
        <w:ind w:left="2520" w:hanging="360"/>
      </w:pPr>
      <w:rPr>
        <w:rFonts w:ascii="Noto Sans" w:eastAsia="Noto Sans" w:hAnsi="Noto Sans" w:cs="Noto San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w:eastAsia="Noto Sans" w:hAnsi="Noto Sans" w:cs="Noto Sans"/>
        <w:vertAlign w:val="baseline"/>
      </w:rPr>
    </w:lvl>
    <w:lvl w:ilvl="6">
      <w:start w:val="1"/>
      <w:numFmt w:val="bullet"/>
      <w:lvlText w:val="●"/>
      <w:lvlJc w:val="left"/>
      <w:pPr>
        <w:ind w:left="4680" w:hanging="360"/>
      </w:pPr>
      <w:rPr>
        <w:rFonts w:ascii="Noto Sans" w:eastAsia="Noto Sans" w:hAnsi="Noto Sans" w:cs="Noto San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w:eastAsia="Noto Sans" w:hAnsi="Noto Sans" w:cs="Noto Sans"/>
        <w:vertAlign w:val="baseline"/>
      </w:rPr>
    </w:lvl>
  </w:abstractNum>
  <w:abstractNum w:abstractNumId="22" w15:restartNumberingAfterBreak="0">
    <w:nsid w:val="48482548"/>
    <w:multiLevelType w:val="hybridMultilevel"/>
    <w:tmpl w:val="B0A2AD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9586E96"/>
    <w:multiLevelType w:val="multilevel"/>
    <w:tmpl w:val="68AABA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AE73FBE"/>
    <w:multiLevelType w:val="multilevel"/>
    <w:tmpl w:val="4EAA2F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4B9D7C0F"/>
    <w:multiLevelType w:val="hybridMultilevel"/>
    <w:tmpl w:val="AE08E6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EEA32DF"/>
    <w:multiLevelType w:val="multilevel"/>
    <w:tmpl w:val="931C29AC"/>
    <w:lvl w:ilvl="0">
      <w:start w:val="1"/>
      <w:numFmt w:val="bullet"/>
      <w:lvlText w:val="●"/>
      <w:lvlJc w:val="left"/>
      <w:pPr>
        <w:ind w:left="360" w:hanging="360"/>
      </w:pPr>
      <w:rPr>
        <w:rFonts w:ascii="Noto Sans" w:eastAsia="Noto Sans" w:hAnsi="Noto Sans" w:cs="Noto San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w:eastAsia="Noto Sans" w:hAnsi="Noto Sans" w:cs="Noto Sans"/>
        <w:vertAlign w:val="baseline"/>
      </w:rPr>
    </w:lvl>
    <w:lvl w:ilvl="3">
      <w:start w:val="1"/>
      <w:numFmt w:val="bullet"/>
      <w:lvlText w:val="●"/>
      <w:lvlJc w:val="left"/>
      <w:pPr>
        <w:ind w:left="2520" w:hanging="360"/>
      </w:pPr>
      <w:rPr>
        <w:rFonts w:ascii="Noto Sans" w:eastAsia="Noto Sans" w:hAnsi="Noto Sans" w:cs="Noto San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w:eastAsia="Noto Sans" w:hAnsi="Noto Sans" w:cs="Noto Sans"/>
        <w:vertAlign w:val="baseline"/>
      </w:rPr>
    </w:lvl>
    <w:lvl w:ilvl="6">
      <w:start w:val="1"/>
      <w:numFmt w:val="bullet"/>
      <w:lvlText w:val="●"/>
      <w:lvlJc w:val="left"/>
      <w:pPr>
        <w:ind w:left="4680" w:hanging="360"/>
      </w:pPr>
      <w:rPr>
        <w:rFonts w:ascii="Noto Sans" w:eastAsia="Noto Sans" w:hAnsi="Noto Sans" w:cs="Noto San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w:eastAsia="Noto Sans" w:hAnsi="Noto Sans" w:cs="Noto Sans"/>
        <w:vertAlign w:val="baseline"/>
      </w:rPr>
    </w:lvl>
  </w:abstractNum>
  <w:abstractNum w:abstractNumId="27" w15:restartNumberingAfterBreak="0">
    <w:nsid w:val="51711E00"/>
    <w:multiLevelType w:val="hybridMultilevel"/>
    <w:tmpl w:val="51C2F8C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1EC17BB"/>
    <w:multiLevelType w:val="hybridMultilevel"/>
    <w:tmpl w:val="33663B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4D067AD"/>
    <w:multiLevelType w:val="hybridMultilevel"/>
    <w:tmpl w:val="1B18D95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5764698A"/>
    <w:multiLevelType w:val="multilevel"/>
    <w:tmpl w:val="247AB5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3C13E59"/>
    <w:multiLevelType w:val="hybridMultilevel"/>
    <w:tmpl w:val="4AE82F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3F61C23"/>
    <w:multiLevelType w:val="hybridMultilevel"/>
    <w:tmpl w:val="3598735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D8B3BC1"/>
    <w:multiLevelType w:val="hybridMultilevel"/>
    <w:tmpl w:val="14B24D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15F1631"/>
    <w:multiLevelType w:val="multilevel"/>
    <w:tmpl w:val="1E0C0D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74FB1CD8"/>
    <w:multiLevelType w:val="hybridMultilevel"/>
    <w:tmpl w:val="42DC52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5A04223"/>
    <w:multiLevelType w:val="hybridMultilevel"/>
    <w:tmpl w:val="DBB2CA3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8EF2C42"/>
    <w:multiLevelType w:val="multilevel"/>
    <w:tmpl w:val="3EC685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7ABE255D"/>
    <w:multiLevelType w:val="multilevel"/>
    <w:tmpl w:val="31E482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7CFE6A2D"/>
    <w:multiLevelType w:val="multilevel"/>
    <w:tmpl w:val="3EB622B2"/>
    <w:lvl w:ilvl="0">
      <w:start w:val="1"/>
      <w:numFmt w:val="bullet"/>
      <w:lvlText w:val="●"/>
      <w:lvlJc w:val="left"/>
      <w:pPr>
        <w:ind w:left="362" w:hanging="360"/>
      </w:pPr>
      <w:rPr>
        <w:rFonts w:ascii="Noto Sans" w:eastAsia="Noto Sans" w:hAnsi="Noto Sans" w:cs="Noto Sans"/>
        <w:color w:val="000000"/>
        <w:vertAlign w:val="baseline"/>
      </w:rPr>
    </w:lvl>
    <w:lvl w:ilvl="1">
      <w:start w:val="1"/>
      <w:numFmt w:val="lowerLetter"/>
      <w:lvlText w:val="%2."/>
      <w:lvlJc w:val="left"/>
      <w:pPr>
        <w:ind w:left="1082" w:hanging="360"/>
      </w:pPr>
      <w:rPr>
        <w:vertAlign w:val="baseline"/>
      </w:rPr>
    </w:lvl>
    <w:lvl w:ilvl="2">
      <w:start w:val="1"/>
      <w:numFmt w:val="lowerRoman"/>
      <w:lvlText w:val="%3."/>
      <w:lvlJc w:val="right"/>
      <w:pPr>
        <w:ind w:left="1802" w:hanging="180"/>
      </w:pPr>
      <w:rPr>
        <w:vertAlign w:val="baseline"/>
      </w:rPr>
    </w:lvl>
    <w:lvl w:ilvl="3">
      <w:start w:val="1"/>
      <w:numFmt w:val="decimal"/>
      <w:lvlText w:val="%4."/>
      <w:lvlJc w:val="left"/>
      <w:pPr>
        <w:ind w:left="2522" w:hanging="360"/>
      </w:pPr>
      <w:rPr>
        <w:vertAlign w:val="baseline"/>
      </w:rPr>
    </w:lvl>
    <w:lvl w:ilvl="4">
      <w:start w:val="1"/>
      <w:numFmt w:val="lowerLetter"/>
      <w:lvlText w:val="%5."/>
      <w:lvlJc w:val="left"/>
      <w:pPr>
        <w:ind w:left="3242" w:hanging="360"/>
      </w:pPr>
      <w:rPr>
        <w:vertAlign w:val="baseline"/>
      </w:rPr>
    </w:lvl>
    <w:lvl w:ilvl="5">
      <w:start w:val="1"/>
      <w:numFmt w:val="lowerRoman"/>
      <w:lvlText w:val="%6."/>
      <w:lvlJc w:val="right"/>
      <w:pPr>
        <w:ind w:left="3962" w:hanging="180"/>
      </w:pPr>
      <w:rPr>
        <w:vertAlign w:val="baseline"/>
      </w:rPr>
    </w:lvl>
    <w:lvl w:ilvl="6">
      <w:start w:val="1"/>
      <w:numFmt w:val="decimal"/>
      <w:lvlText w:val="%7."/>
      <w:lvlJc w:val="left"/>
      <w:pPr>
        <w:ind w:left="4682" w:hanging="360"/>
      </w:pPr>
      <w:rPr>
        <w:vertAlign w:val="baseline"/>
      </w:rPr>
    </w:lvl>
    <w:lvl w:ilvl="7">
      <w:start w:val="1"/>
      <w:numFmt w:val="lowerLetter"/>
      <w:lvlText w:val="%8."/>
      <w:lvlJc w:val="left"/>
      <w:pPr>
        <w:ind w:left="5402" w:hanging="360"/>
      </w:pPr>
      <w:rPr>
        <w:vertAlign w:val="baseline"/>
      </w:rPr>
    </w:lvl>
    <w:lvl w:ilvl="8">
      <w:start w:val="1"/>
      <w:numFmt w:val="lowerRoman"/>
      <w:lvlText w:val="%9."/>
      <w:lvlJc w:val="right"/>
      <w:pPr>
        <w:ind w:left="6122" w:hanging="180"/>
      </w:pPr>
      <w:rPr>
        <w:vertAlign w:val="baseline"/>
      </w:rPr>
    </w:lvl>
  </w:abstractNum>
  <w:abstractNum w:abstractNumId="40" w15:restartNumberingAfterBreak="0">
    <w:nsid w:val="7DAD191B"/>
    <w:multiLevelType w:val="hybridMultilevel"/>
    <w:tmpl w:val="9FE486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39057265">
    <w:abstractNumId w:val="26"/>
  </w:num>
  <w:num w:numId="2" w16cid:durableId="847524784">
    <w:abstractNumId w:val="21"/>
  </w:num>
  <w:num w:numId="3" w16cid:durableId="1224876259">
    <w:abstractNumId w:val="16"/>
  </w:num>
  <w:num w:numId="4" w16cid:durableId="933242383">
    <w:abstractNumId w:val="39"/>
  </w:num>
  <w:num w:numId="5" w16cid:durableId="139546411">
    <w:abstractNumId w:val="4"/>
  </w:num>
  <w:num w:numId="6" w16cid:durableId="378169223">
    <w:abstractNumId w:val="3"/>
  </w:num>
  <w:num w:numId="7" w16cid:durableId="31661040">
    <w:abstractNumId w:val="2"/>
  </w:num>
  <w:num w:numId="8" w16cid:durableId="438063691">
    <w:abstractNumId w:val="10"/>
  </w:num>
  <w:num w:numId="9" w16cid:durableId="1729108467">
    <w:abstractNumId w:val="22"/>
  </w:num>
  <w:num w:numId="10" w16cid:durableId="740447773">
    <w:abstractNumId w:val="25"/>
  </w:num>
  <w:num w:numId="11" w16cid:durableId="194925567">
    <w:abstractNumId w:val="13"/>
  </w:num>
  <w:num w:numId="12" w16cid:durableId="2060207350">
    <w:abstractNumId w:val="19"/>
  </w:num>
  <w:num w:numId="13" w16cid:durableId="2130933322">
    <w:abstractNumId w:val="15"/>
  </w:num>
  <w:num w:numId="14" w16cid:durableId="1459227451">
    <w:abstractNumId w:val="6"/>
  </w:num>
  <w:num w:numId="15" w16cid:durableId="833104307">
    <w:abstractNumId w:val="37"/>
  </w:num>
  <w:num w:numId="16" w16cid:durableId="1607418888">
    <w:abstractNumId w:val="38"/>
  </w:num>
  <w:num w:numId="17" w16cid:durableId="470445179">
    <w:abstractNumId w:val="11"/>
  </w:num>
  <w:num w:numId="18" w16cid:durableId="461968563">
    <w:abstractNumId w:val="34"/>
  </w:num>
  <w:num w:numId="19" w16cid:durableId="639529868">
    <w:abstractNumId w:val="24"/>
  </w:num>
  <w:num w:numId="20" w16cid:durableId="1876968275">
    <w:abstractNumId w:val="32"/>
  </w:num>
  <w:num w:numId="21" w16cid:durableId="182475731">
    <w:abstractNumId w:val="36"/>
  </w:num>
  <w:num w:numId="22" w16cid:durableId="921135050">
    <w:abstractNumId w:val="5"/>
  </w:num>
  <w:num w:numId="23" w16cid:durableId="523246347">
    <w:abstractNumId w:val="27"/>
  </w:num>
  <w:num w:numId="24" w16cid:durableId="1548300288">
    <w:abstractNumId w:val="9"/>
  </w:num>
  <w:num w:numId="25" w16cid:durableId="1326013589">
    <w:abstractNumId w:val="29"/>
  </w:num>
  <w:num w:numId="26" w16cid:durableId="743576068">
    <w:abstractNumId w:val="23"/>
  </w:num>
  <w:num w:numId="27" w16cid:durableId="1853952811">
    <w:abstractNumId w:val="30"/>
  </w:num>
  <w:num w:numId="28" w16cid:durableId="264385992">
    <w:abstractNumId w:val="1"/>
  </w:num>
  <w:num w:numId="29" w16cid:durableId="462700189">
    <w:abstractNumId w:val="18"/>
  </w:num>
  <w:num w:numId="30" w16cid:durableId="1950890223">
    <w:abstractNumId w:val="0"/>
  </w:num>
  <w:num w:numId="31" w16cid:durableId="891967035">
    <w:abstractNumId w:val="33"/>
  </w:num>
  <w:num w:numId="32" w16cid:durableId="1243904463">
    <w:abstractNumId w:val="20"/>
  </w:num>
  <w:num w:numId="33" w16cid:durableId="631596778">
    <w:abstractNumId w:val="31"/>
  </w:num>
  <w:num w:numId="34" w16cid:durableId="1968124145">
    <w:abstractNumId w:val="17"/>
  </w:num>
  <w:num w:numId="35" w16cid:durableId="279798871">
    <w:abstractNumId w:val="12"/>
  </w:num>
  <w:num w:numId="36" w16cid:durableId="150369331">
    <w:abstractNumId w:val="7"/>
  </w:num>
  <w:num w:numId="37" w16cid:durableId="504708452">
    <w:abstractNumId w:val="35"/>
  </w:num>
  <w:num w:numId="38" w16cid:durableId="653878457">
    <w:abstractNumId w:val="28"/>
  </w:num>
  <w:num w:numId="39" w16cid:durableId="2015524398">
    <w:abstractNumId w:val="8"/>
  </w:num>
  <w:num w:numId="40" w16cid:durableId="422264179">
    <w:abstractNumId w:val="14"/>
  </w:num>
  <w:num w:numId="41" w16cid:durableId="1144156604">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1"/>
  <w:embedTrueTypeFonts/>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2368"/>
    <w:rsid w:val="000133F9"/>
    <w:rsid w:val="00034288"/>
    <w:rsid w:val="00073D6E"/>
    <w:rsid w:val="000B5C5A"/>
    <w:rsid w:val="00274036"/>
    <w:rsid w:val="002B5DF0"/>
    <w:rsid w:val="002C3E72"/>
    <w:rsid w:val="002F66D4"/>
    <w:rsid w:val="00346AEC"/>
    <w:rsid w:val="003B0CB2"/>
    <w:rsid w:val="004A57DC"/>
    <w:rsid w:val="004B0735"/>
    <w:rsid w:val="004B6F6C"/>
    <w:rsid w:val="004E538F"/>
    <w:rsid w:val="005C7A75"/>
    <w:rsid w:val="005D525C"/>
    <w:rsid w:val="00697B77"/>
    <w:rsid w:val="006F4BE9"/>
    <w:rsid w:val="006F5C89"/>
    <w:rsid w:val="007379ED"/>
    <w:rsid w:val="008B0C72"/>
    <w:rsid w:val="00905118"/>
    <w:rsid w:val="00924B85"/>
    <w:rsid w:val="00B15E32"/>
    <w:rsid w:val="00BA4F4E"/>
    <w:rsid w:val="00BC2C20"/>
    <w:rsid w:val="00BC66F7"/>
    <w:rsid w:val="00C32A48"/>
    <w:rsid w:val="00D76A19"/>
    <w:rsid w:val="00E07C56"/>
    <w:rsid w:val="00E206F9"/>
    <w:rsid w:val="00E23313"/>
    <w:rsid w:val="00E92368"/>
    <w:rsid w:val="00F25BC4"/>
    <w:rsid w:val="00F50E8E"/>
    <w:rsid w:val="00F83B01"/>
    <w:rsid w:val="00FA0F85"/>
    <w:rsid w:val="00FC1569"/>
  </w:rsids>
  <m:mathPr>
    <m:mathFont m:val="Cambria Math"/>
    <m:brkBin m:val="before"/>
    <m:brkBinSub m:val="--"/>
    <m:smallFrac m:val="0"/>
    <m:dispDef/>
    <m:lMargin m:val="0"/>
    <m:rMargin m:val="0"/>
    <m:defJc m:val="centerGroup"/>
    <m:wrapIndent m:val="1440"/>
    <m:intLim m:val="subSup"/>
    <m:naryLim m:val="undOvr"/>
  </m:mathPr>
  <w:themeFontLang w:val="en-JM"/>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4F0F79"/>
  <w15:docId w15:val="{86B337B5-A24D-E747-9B6F-B240558F83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line="1" w:lineRule="atLeast"/>
      <w:ind w:leftChars="-1" w:left="-1" w:hangingChars="1" w:hanging="1"/>
      <w:textDirection w:val="btLr"/>
      <w:textAlignment w:val="top"/>
      <w:outlineLvl w:val="0"/>
    </w:pPr>
    <w:rPr>
      <w:position w:val="-1"/>
      <w:lang w:eastAsia="en-US"/>
    </w:rPr>
  </w:style>
  <w:style w:type="paragraph" w:styleId="Heading1">
    <w:name w:val="heading 1"/>
    <w:basedOn w:val="Normal"/>
    <w:next w:val="Normal"/>
    <w:uiPriority w:val="9"/>
    <w:qFormat/>
    <w:pPr>
      <w:keepNext/>
      <w:jc w:val="center"/>
    </w:pPr>
    <w:rPr>
      <w:b/>
      <w:sz w:val="28"/>
      <w:u w:val="double"/>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odyTextIndent">
    <w:name w:val="Body Text Indent"/>
    <w:basedOn w:val="Normal"/>
    <w:pPr>
      <w:pBdr>
        <w:top w:val="single" w:sz="12" w:space="1" w:color="auto" w:shadow="1"/>
        <w:left w:val="single" w:sz="12" w:space="4" w:color="auto" w:shadow="1"/>
        <w:bottom w:val="single" w:sz="12" w:space="1" w:color="auto" w:shadow="1"/>
        <w:right w:val="single" w:sz="12" w:space="4" w:color="auto" w:shadow="1"/>
      </w:pBdr>
      <w:shd w:val="pct5" w:color="auto" w:fill="FFFFFF"/>
      <w:ind w:left="720" w:hanging="720"/>
    </w:pPr>
    <w:rPr>
      <w:b/>
      <w:sz w:val="26"/>
      <w:shd w:val="pct5" w:color="auto" w:fill="FFFFFF"/>
    </w:rPr>
  </w:style>
  <w:style w:type="paragraph" w:styleId="BodyTextIndent2">
    <w:name w:val="Body Text Indent 2"/>
    <w:basedOn w:val="Normal"/>
    <w:pPr>
      <w:tabs>
        <w:tab w:val="left" w:pos="7740"/>
      </w:tabs>
      <w:ind w:left="360" w:hanging="360"/>
    </w:pPr>
    <w:rPr>
      <w:b/>
      <w:sz w:val="26"/>
      <w:bdr w:val="single" w:sz="12" w:space="0" w:color="auto" w:shadow="1"/>
      <w:shd w:val="pct5" w:color="auto" w:fill="FFFFFF"/>
    </w:rPr>
  </w:style>
  <w:style w:type="paragraph" w:styleId="BodyText">
    <w:name w:val="Body Text"/>
    <w:basedOn w:val="Normal"/>
    <w:rPr>
      <w:sz w:val="26"/>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rPr>
      <w:w w:val="100"/>
      <w:position w:val="-1"/>
      <w:effect w:val="none"/>
      <w:vertAlign w:val="baseline"/>
      <w:cs w:val="0"/>
      <w:em w:val="none"/>
    </w:rPr>
  </w:style>
  <w:style w:type="character" w:styleId="CommentReference">
    <w:name w:val="annotation reference"/>
    <w:qFormat/>
    <w:rPr>
      <w:w w:val="100"/>
      <w:position w:val="-1"/>
      <w:sz w:val="16"/>
      <w:szCs w:val="16"/>
      <w:effect w:val="none"/>
      <w:vertAlign w:val="baseline"/>
      <w:cs w:val="0"/>
      <w:em w:val="none"/>
    </w:rPr>
  </w:style>
  <w:style w:type="paragraph" w:styleId="CommentText">
    <w:name w:val="annotation text"/>
    <w:basedOn w:val="Normal"/>
    <w:qFormat/>
    <w:rPr>
      <w:sz w:val="20"/>
    </w:rPr>
  </w:style>
  <w:style w:type="character" w:customStyle="1" w:styleId="CommentTextChar">
    <w:name w:val="Comment Text Char"/>
    <w:basedOn w:val="DefaultParagraphFont"/>
    <w:rPr>
      <w:w w:val="100"/>
      <w:position w:val="-1"/>
      <w:effect w:val="none"/>
      <w:vertAlign w:val="baseline"/>
      <w:cs w:val="0"/>
      <w:em w:val="none"/>
    </w:rPr>
  </w:style>
  <w:style w:type="paragraph" w:styleId="CommentSubject">
    <w:name w:val="annotation subject"/>
    <w:basedOn w:val="CommentText"/>
    <w:next w:val="CommentText"/>
    <w:qFormat/>
    <w:rPr>
      <w:b/>
      <w:bCs/>
    </w:rPr>
  </w:style>
  <w:style w:type="character" w:customStyle="1" w:styleId="CommentSubjectChar">
    <w:name w:val="Comment Subject Char"/>
    <w:rPr>
      <w:b/>
      <w:bCs/>
      <w:w w:val="100"/>
      <w:position w:val="-1"/>
      <w:effect w:val="none"/>
      <w:vertAlign w:val="baseline"/>
      <w:cs w:val="0"/>
      <w:em w:val="none"/>
    </w:rPr>
  </w:style>
  <w:style w:type="paragraph" w:styleId="BalloonText">
    <w:name w:val="Balloon Text"/>
    <w:basedOn w:val="Normal"/>
    <w:qFormat/>
    <w:rPr>
      <w:rFonts w:ascii="Tahoma" w:hAnsi="Tahoma" w:cs="Tahoma"/>
      <w:sz w:val="16"/>
      <w:szCs w:val="16"/>
    </w:rPr>
  </w:style>
  <w:style w:type="character" w:customStyle="1" w:styleId="BalloonTextChar">
    <w:name w:val="Balloon Text Char"/>
    <w:rPr>
      <w:rFonts w:ascii="Tahoma" w:hAnsi="Tahoma" w:cs="Tahoma"/>
      <w:w w:val="100"/>
      <w:position w:val="-1"/>
      <w:sz w:val="16"/>
      <w:szCs w:val="16"/>
      <w:effect w:val="none"/>
      <w:vertAlign w:val="baseline"/>
      <w:cs w:val="0"/>
      <w:em w:val="none"/>
    </w:rPr>
  </w:style>
  <w:style w:type="paragraph" w:customStyle="1" w:styleId="ListParagraph1">
    <w:name w:val="List Paragraph1"/>
    <w:aliases w:val="Resume Title,References"/>
    <w:basedOn w:val="Normal"/>
    <w:pPr>
      <w:ind w:left="720"/>
    </w:pPr>
  </w:style>
  <w:style w:type="character" w:customStyle="1" w:styleId="ListParagraphChar">
    <w:name w:val="List Paragraph Char"/>
    <w:aliases w:val="Resume Title Char,References Char"/>
    <w:rPr>
      <w:w w:val="100"/>
      <w:position w:val="-1"/>
      <w:sz w:val="24"/>
      <w:effect w:val="none"/>
      <w:vertAlign w:val="baseline"/>
      <w:cs w:val="0"/>
      <w:em w:val="none"/>
    </w:rPr>
  </w:style>
  <w:style w:type="table" w:styleId="TableGrid">
    <w:name w:val="Table Grid"/>
    <w:basedOn w:val="TableNormal"/>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rPr>
      <w:w w:val="100"/>
      <w:position w:val="-1"/>
      <w:sz w:val="24"/>
      <w:effect w:val="none"/>
      <w:vertAlign w:val="baseline"/>
      <w:cs w:val="0"/>
      <w:em w:val="none"/>
      <w:lang w:val="en-US" w:eastAsia="en-US"/>
    </w:rPr>
  </w:style>
  <w:style w:type="paragraph" w:customStyle="1" w:styleId="Default">
    <w:name w:val="Default"/>
    <w:pPr>
      <w:suppressAutoHyphens/>
      <w:autoSpaceDE w:val="0"/>
      <w:autoSpaceDN w:val="0"/>
      <w:adjustRightInd w:val="0"/>
      <w:spacing w:line="1" w:lineRule="atLeast"/>
      <w:ind w:leftChars="-1" w:left="-1" w:hangingChars="1" w:hanging="1"/>
      <w:textDirection w:val="btLr"/>
      <w:textAlignment w:val="top"/>
      <w:outlineLvl w:val="0"/>
    </w:pPr>
    <w:rPr>
      <w:rFonts w:ascii="Calibri" w:hAnsi="Calibri" w:cs="Calibri"/>
      <w:color w:val="000000"/>
      <w:position w:val="-1"/>
      <w:lang w:val="en-JM" w:eastAsia="en-JM"/>
    </w:rPr>
  </w:style>
  <w:style w:type="paragraph" w:styleId="NormalWeb">
    <w:name w:val="Normal (Web)"/>
    <w:basedOn w:val="Normal"/>
    <w:qFormat/>
    <w:pPr>
      <w:spacing w:before="100" w:beforeAutospacing="1" w:after="100" w:afterAutospacing="1"/>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paragraph" w:styleId="ListParagraph">
    <w:name w:val="List Paragraph"/>
    <w:basedOn w:val="Normal"/>
    <w:uiPriority w:val="34"/>
    <w:qFormat/>
    <w:rsid w:val="00E206F9"/>
    <w:pPr>
      <w:ind w:left="720"/>
      <w:contextualSpacing/>
    </w:pPr>
  </w:style>
  <w:style w:type="paragraph" w:styleId="ListBullet">
    <w:name w:val="List Bullet"/>
    <w:basedOn w:val="Normal"/>
    <w:uiPriority w:val="99"/>
    <w:unhideWhenUsed/>
    <w:rsid w:val="006F4BE9"/>
    <w:pPr>
      <w:numPr>
        <w:numId w:val="28"/>
      </w:numPr>
      <w:suppressAutoHyphens w:val="0"/>
      <w:spacing w:after="200" w:line="276" w:lineRule="auto"/>
      <w:ind w:leftChars="0" w:left="0" w:firstLineChars="0" w:firstLine="0"/>
      <w:contextualSpacing/>
      <w:textDirection w:val="lrTb"/>
      <w:textAlignment w:val="auto"/>
      <w:outlineLvl w:val="9"/>
    </w:pPr>
    <w:rPr>
      <w:rFonts w:asciiTheme="minorHAnsi" w:eastAsiaTheme="minorEastAsia" w:hAnsiTheme="minorHAnsi" w:cstheme="minorBidi"/>
      <w:position w:val="0"/>
      <w:sz w:val="22"/>
      <w:szCs w:val="22"/>
    </w:rPr>
  </w:style>
  <w:style w:type="paragraph" w:styleId="ListBullet2">
    <w:name w:val="List Bullet 2"/>
    <w:basedOn w:val="Normal"/>
    <w:uiPriority w:val="99"/>
    <w:unhideWhenUsed/>
    <w:rsid w:val="006F4BE9"/>
    <w:pPr>
      <w:numPr>
        <w:numId w:val="30"/>
      </w:numPr>
      <w:suppressAutoHyphens w:val="0"/>
      <w:spacing w:after="200" w:line="276" w:lineRule="auto"/>
      <w:ind w:leftChars="0" w:left="0" w:firstLineChars="0" w:firstLine="0"/>
      <w:contextualSpacing/>
      <w:textDirection w:val="lrTb"/>
      <w:textAlignment w:val="auto"/>
      <w:outlineLvl w:val="9"/>
    </w:pPr>
    <w:rPr>
      <w:rFonts w:asciiTheme="minorHAnsi" w:eastAsiaTheme="minorEastAsia" w:hAnsiTheme="minorHAnsi" w:cstheme="minorBidi"/>
      <w:position w:val="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wIyhgkF1o9rJXL/igddEjUTHgRA==">AMUW2mU/+7kMVeZRw9YdB0hocYLFSbkwZa4OWLkzb57IiMWzsw6hhUzSJNtVIZXXZ2NDlVp2F4D9yI6zY6AzHFB0XXvzPW+OC2lYJjGWkwAjPI8y51TOylftPciX7B3DpEfZbuADUGZxHC5FBeos7qmKRkMUHgu+4zHpu542WjnPuhQmNrOWdVSW/n6HvSmOQOAHANalDsgdVlkjWsNzAtpYD+gf0IkfMQ==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913</Words>
  <Characters>5210</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Transformation Implementation Unit</Company>
  <LinksUpToDate>false</LinksUpToDate>
  <CharactersWithSpaces>6111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Trevor Hamilton</dc:creator>
  <cp:lastModifiedBy>Rasheen  Nangle</cp:lastModifiedBy>
  <cp:revision>2</cp:revision>
  <cp:lastPrinted>2025-02-06T18:31:00Z</cp:lastPrinted>
  <dcterms:created xsi:type="dcterms:W3CDTF">2025-06-16T15:04:00Z</dcterms:created>
  <dcterms:modified xsi:type="dcterms:W3CDTF">2025-06-16T15:04:00Z</dcterms:modified>
</cp:coreProperties>
</file>